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ED50" w14:textId="77777777" w:rsidR="00C17D0E" w:rsidRDefault="008B641E" w:rsidP="000663A5">
      <w:pPr>
        <w:rPr>
          <w:rFonts w:ascii="Arial" w:hAnsi="Arial" w:cs="Arial"/>
          <w:b/>
          <w:color w:val="7030A0"/>
          <w:sz w:val="28"/>
          <w:szCs w:val="28"/>
        </w:rPr>
      </w:pPr>
      <w:r>
        <w:rPr>
          <w:rFonts w:ascii="Arial" w:hAnsi="Arial" w:cs="Arial"/>
          <w:b/>
          <w:color w:val="7030A0"/>
          <w:sz w:val="28"/>
          <w:szCs w:val="28"/>
        </w:rPr>
        <w:t xml:space="preserve">SENSE COLLEGE - E-SAFETY GUIDANCE </w:t>
      </w:r>
    </w:p>
    <w:p w14:paraId="6E5EE45C" w14:textId="77777777" w:rsidR="008B641E" w:rsidRDefault="008B641E" w:rsidP="009F5D60">
      <w:pPr>
        <w:spacing w:after="0" w:line="240" w:lineRule="auto"/>
        <w:rPr>
          <w:rFonts w:ascii="Arial" w:hAnsi="Arial" w:cs="Arial"/>
          <w:b/>
          <w:color w:val="7030A0"/>
          <w:sz w:val="28"/>
          <w:szCs w:val="28"/>
        </w:rPr>
      </w:pPr>
    </w:p>
    <w:p w14:paraId="496B9681" w14:textId="77777777" w:rsidR="008B641E" w:rsidRPr="008B641E" w:rsidRDefault="008B641E">
      <w:pPr>
        <w:rPr>
          <w:rFonts w:ascii="Arial" w:hAnsi="Arial" w:cs="Arial"/>
          <w:b/>
          <w:color w:val="7030A0"/>
          <w:sz w:val="28"/>
          <w:szCs w:val="28"/>
          <w:u w:val="single"/>
        </w:rPr>
      </w:pPr>
      <w:r w:rsidRPr="008B641E">
        <w:rPr>
          <w:rFonts w:ascii="Arial" w:hAnsi="Arial" w:cs="Arial"/>
          <w:b/>
          <w:color w:val="7030A0"/>
          <w:sz w:val="28"/>
          <w:szCs w:val="28"/>
          <w:u w:val="single"/>
        </w:rPr>
        <w:t>Introduction</w:t>
      </w:r>
    </w:p>
    <w:p w14:paraId="3F79C115" w14:textId="77777777" w:rsidR="00C3730D" w:rsidRPr="00C3730D" w:rsidRDefault="00C3730D" w:rsidP="00C3730D">
      <w:pPr>
        <w:spacing w:after="0" w:line="240" w:lineRule="auto"/>
        <w:rPr>
          <w:sz w:val="16"/>
          <w:szCs w:val="16"/>
        </w:rPr>
      </w:pPr>
    </w:p>
    <w:p w14:paraId="3CF123E3" w14:textId="77777777" w:rsidR="00284D7B" w:rsidRDefault="00284D7B" w:rsidP="007637D2">
      <w:pPr>
        <w:spacing w:after="0" w:line="360" w:lineRule="auto"/>
        <w:rPr>
          <w:rFonts w:ascii="Arial" w:hAnsi="Arial" w:cs="Arial"/>
          <w:sz w:val="24"/>
          <w:szCs w:val="24"/>
        </w:rPr>
      </w:pPr>
      <w:r>
        <w:rPr>
          <w:rFonts w:ascii="Arial" w:hAnsi="Arial" w:cs="Arial"/>
          <w:sz w:val="24"/>
          <w:szCs w:val="24"/>
        </w:rPr>
        <w:t xml:space="preserve">This </w:t>
      </w:r>
      <w:r w:rsidR="00D15E82">
        <w:rPr>
          <w:rFonts w:ascii="Arial" w:hAnsi="Arial" w:cs="Arial"/>
          <w:sz w:val="24"/>
          <w:szCs w:val="24"/>
        </w:rPr>
        <w:t xml:space="preserve">guidance provides a brief summary of the actions that a user may take to protect themselves when using IT and the internet.  This document should be read as a general principles summary, rather than an exhaustive guide.  </w:t>
      </w:r>
    </w:p>
    <w:p w14:paraId="09FA8C77" w14:textId="77777777" w:rsidR="00D15E82" w:rsidRDefault="00D15E82" w:rsidP="007637D2">
      <w:pPr>
        <w:spacing w:after="0" w:line="360" w:lineRule="auto"/>
        <w:rPr>
          <w:rFonts w:ascii="Arial" w:hAnsi="Arial" w:cs="Arial"/>
          <w:sz w:val="24"/>
          <w:szCs w:val="24"/>
        </w:rPr>
      </w:pPr>
    </w:p>
    <w:p w14:paraId="6BEB7244" w14:textId="77777777" w:rsidR="00D15E82" w:rsidRDefault="00D15E82" w:rsidP="007637D2">
      <w:pPr>
        <w:spacing w:after="0" w:line="360" w:lineRule="auto"/>
        <w:rPr>
          <w:rFonts w:ascii="Arial" w:hAnsi="Arial" w:cs="Arial"/>
          <w:sz w:val="24"/>
          <w:szCs w:val="24"/>
        </w:rPr>
      </w:pPr>
      <w:r>
        <w:rPr>
          <w:rFonts w:ascii="Arial" w:hAnsi="Arial" w:cs="Arial"/>
          <w:sz w:val="24"/>
          <w:szCs w:val="24"/>
        </w:rPr>
        <w:t>This guidance should be read alongside the Sense College E-Safety Procedure, which should be applied at all times.  This document also relates to other Sense policies and acceptable use agreements.</w:t>
      </w:r>
    </w:p>
    <w:p w14:paraId="428B8E05" w14:textId="77777777" w:rsidR="00D15E82" w:rsidRDefault="00D15E82" w:rsidP="007637D2">
      <w:pPr>
        <w:spacing w:after="0" w:line="360" w:lineRule="auto"/>
        <w:rPr>
          <w:rFonts w:ascii="Arial" w:hAnsi="Arial" w:cs="Arial"/>
          <w:sz w:val="24"/>
          <w:szCs w:val="24"/>
        </w:rPr>
      </w:pPr>
    </w:p>
    <w:p w14:paraId="7ED41E45" w14:textId="7D3CEAF8" w:rsidR="00D15E82" w:rsidRPr="008B641E" w:rsidRDefault="00D15E82" w:rsidP="00D15E82">
      <w:pPr>
        <w:rPr>
          <w:rFonts w:ascii="Arial" w:hAnsi="Arial" w:cs="Arial"/>
          <w:b/>
          <w:color w:val="7030A0"/>
          <w:sz w:val="28"/>
          <w:szCs w:val="28"/>
          <w:u w:val="single"/>
        </w:rPr>
      </w:pPr>
      <w:r>
        <w:rPr>
          <w:rFonts w:ascii="Arial" w:hAnsi="Arial" w:cs="Arial"/>
          <w:b/>
          <w:color w:val="7030A0"/>
          <w:sz w:val="28"/>
          <w:szCs w:val="28"/>
          <w:u w:val="single"/>
        </w:rPr>
        <w:t xml:space="preserve">Working with </w:t>
      </w:r>
      <w:r w:rsidR="00A975CD">
        <w:rPr>
          <w:rFonts w:ascii="Arial" w:hAnsi="Arial" w:cs="Arial"/>
          <w:b/>
          <w:color w:val="7030A0"/>
          <w:sz w:val="28"/>
          <w:szCs w:val="28"/>
          <w:u w:val="single"/>
        </w:rPr>
        <w:t>Students</w:t>
      </w:r>
      <w:r>
        <w:rPr>
          <w:rFonts w:ascii="Arial" w:hAnsi="Arial" w:cs="Arial"/>
          <w:b/>
          <w:color w:val="7030A0"/>
          <w:sz w:val="28"/>
          <w:szCs w:val="28"/>
          <w:u w:val="single"/>
        </w:rPr>
        <w:t>/Supported Individuals</w:t>
      </w:r>
    </w:p>
    <w:p w14:paraId="2A9A2FB5" w14:textId="77777777" w:rsidR="00D15E82" w:rsidRPr="00C3730D" w:rsidRDefault="00D15E82" w:rsidP="00D15E82">
      <w:pPr>
        <w:spacing w:after="0" w:line="240" w:lineRule="auto"/>
        <w:rPr>
          <w:sz w:val="16"/>
          <w:szCs w:val="16"/>
        </w:rPr>
      </w:pPr>
    </w:p>
    <w:p w14:paraId="7825094B" w14:textId="7EAE2E6A" w:rsidR="00D15E82" w:rsidRDefault="00D15E82" w:rsidP="00D15E82">
      <w:pPr>
        <w:spacing w:after="0" w:line="360" w:lineRule="auto"/>
        <w:rPr>
          <w:rFonts w:ascii="Arial" w:hAnsi="Arial" w:cs="Arial"/>
          <w:sz w:val="24"/>
          <w:szCs w:val="24"/>
        </w:rPr>
      </w:pPr>
      <w:r>
        <w:rPr>
          <w:rFonts w:ascii="Arial" w:hAnsi="Arial" w:cs="Arial"/>
          <w:sz w:val="24"/>
          <w:szCs w:val="24"/>
        </w:rPr>
        <w:t xml:space="preserve">All staff that support </w:t>
      </w:r>
      <w:r w:rsidR="00A975CD">
        <w:rPr>
          <w:rFonts w:ascii="Arial" w:hAnsi="Arial" w:cs="Arial"/>
          <w:sz w:val="24"/>
          <w:szCs w:val="24"/>
        </w:rPr>
        <w:t>students</w:t>
      </w:r>
      <w:r>
        <w:rPr>
          <w:rFonts w:ascii="Arial" w:hAnsi="Arial" w:cs="Arial"/>
          <w:sz w:val="24"/>
          <w:szCs w:val="24"/>
        </w:rPr>
        <w:t xml:space="preserve">/supported individuals to access IT or the internet have a responsibility to ensure that they are used responsibly, appropriately to the session or personal development goals, and above all, safely. </w:t>
      </w:r>
    </w:p>
    <w:p w14:paraId="3FE27A95" w14:textId="77777777" w:rsidR="00D15E82" w:rsidRDefault="00D15E82" w:rsidP="00D15E82">
      <w:pPr>
        <w:spacing w:after="0" w:line="360" w:lineRule="auto"/>
        <w:rPr>
          <w:rFonts w:ascii="Arial" w:hAnsi="Arial" w:cs="Arial"/>
          <w:sz w:val="24"/>
          <w:szCs w:val="24"/>
        </w:rPr>
      </w:pPr>
    </w:p>
    <w:p w14:paraId="6E85752D" w14:textId="504FB8CF" w:rsidR="00D15E82" w:rsidRDefault="00D15E82" w:rsidP="00D15E82">
      <w:pPr>
        <w:spacing w:after="0" w:line="360" w:lineRule="auto"/>
        <w:rPr>
          <w:rFonts w:ascii="Arial" w:hAnsi="Arial" w:cs="Arial"/>
          <w:sz w:val="24"/>
          <w:szCs w:val="24"/>
        </w:rPr>
      </w:pPr>
      <w:r>
        <w:rPr>
          <w:rFonts w:ascii="Arial" w:hAnsi="Arial" w:cs="Arial"/>
          <w:sz w:val="24"/>
          <w:szCs w:val="24"/>
        </w:rPr>
        <w:t xml:space="preserve">Some </w:t>
      </w:r>
      <w:r w:rsidR="00A975CD">
        <w:rPr>
          <w:rFonts w:ascii="Arial" w:hAnsi="Arial" w:cs="Arial"/>
          <w:sz w:val="24"/>
          <w:szCs w:val="24"/>
        </w:rPr>
        <w:t>students</w:t>
      </w:r>
      <w:r>
        <w:rPr>
          <w:rFonts w:ascii="Arial" w:hAnsi="Arial" w:cs="Arial"/>
          <w:sz w:val="24"/>
          <w:szCs w:val="24"/>
        </w:rPr>
        <w:t xml:space="preserve">/supported individuals may not fully understand the concept of ‘safety’, so </w:t>
      </w:r>
      <w:proofErr w:type="gramStart"/>
      <w:r w:rsidR="001A30DD">
        <w:rPr>
          <w:rFonts w:ascii="Arial" w:hAnsi="Arial" w:cs="Arial"/>
          <w:sz w:val="24"/>
          <w:szCs w:val="24"/>
        </w:rPr>
        <w:t>a number of</w:t>
      </w:r>
      <w:proofErr w:type="gramEnd"/>
      <w:r w:rsidR="001A30DD">
        <w:rPr>
          <w:rFonts w:ascii="Arial" w:hAnsi="Arial" w:cs="Arial"/>
          <w:sz w:val="24"/>
          <w:szCs w:val="24"/>
        </w:rPr>
        <w:t xml:space="preserve"> ‘rules’ can be provided to help guide and support this.</w:t>
      </w:r>
    </w:p>
    <w:p w14:paraId="10ED3164" w14:textId="77777777" w:rsidR="001A30DD" w:rsidRDefault="001A30DD" w:rsidP="00D15E82">
      <w:pPr>
        <w:spacing w:after="0" w:line="360" w:lineRule="auto"/>
        <w:rPr>
          <w:rFonts w:ascii="Arial" w:hAnsi="Arial" w:cs="Arial"/>
          <w:sz w:val="24"/>
          <w:szCs w:val="24"/>
        </w:rPr>
      </w:pPr>
    </w:p>
    <w:p w14:paraId="768C8E7C" w14:textId="77777777" w:rsidR="001A30DD" w:rsidRPr="008B641E" w:rsidRDefault="001A30DD" w:rsidP="001A30DD">
      <w:pPr>
        <w:rPr>
          <w:rFonts w:ascii="Arial" w:hAnsi="Arial" w:cs="Arial"/>
          <w:b/>
          <w:color w:val="7030A0"/>
          <w:sz w:val="28"/>
          <w:szCs w:val="28"/>
          <w:u w:val="single"/>
        </w:rPr>
      </w:pPr>
      <w:r>
        <w:rPr>
          <w:rFonts w:ascii="Arial" w:hAnsi="Arial" w:cs="Arial"/>
          <w:b/>
          <w:color w:val="7030A0"/>
          <w:sz w:val="28"/>
          <w:szCs w:val="28"/>
          <w:u w:val="single"/>
        </w:rPr>
        <w:t>Electronic Communications</w:t>
      </w:r>
    </w:p>
    <w:p w14:paraId="09431DFE" w14:textId="77777777" w:rsidR="001A30DD" w:rsidRPr="00C3730D" w:rsidRDefault="001A30DD" w:rsidP="001A30DD">
      <w:pPr>
        <w:spacing w:after="0" w:line="240" w:lineRule="auto"/>
        <w:rPr>
          <w:sz w:val="16"/>
          <w:szCs w:val="16"/>
        </w:rPr>
      </w:pPr>
    </w:p>
    <w:p w14:paraId="6EE23EF6" w14:textId="77777777" w:rsidR="001A30DD" w:rsidRDefault="001A30DD" w:rsidP="001A30DD">
      <w:pPr>
        <w:spacing w:after="0" w:line="360" w:lineRule="auto"/>
        <w:rPr>
          <w:rFonts w:ascii="Arial" w:hAnsi="Arial" w:cs="Arial"/>
          <w:sz w:val="24"/>
          <w:szCs w:val="24"/>
        </w:rPr>
      </w:pPr>
      <w:r>
        <w:rPr>
          <w:rFonts w:ascii="Arial" w:hAnsi="Arial" w:cs="Arial"/>
          <w:sz w:val="24"/>
          <w:szCs w:val="24"/>
        </w:rPr>
        <w:t>This includes email, chat rooms, social networking sites, instant messaging, forums and the like.  Apart from email, all of these are prohibited to staff unless permission is given by the College SMT and/or it is related to business use/accounts.</w:t>
      </w:r>
    </w:p>
    <w:p w14:paraId="78964B37" w14:textId="77777777" w:rsidR="001A30DD" w:rsidRDefault="001A30DD" w:rsidP="001A30DD">
      <w:pPr>
        <w:spacing w:after="0" w:line="360" w:lineRule="auto"/>
        <w:rPr>
          <w:rFonts w:ascii="Arial" w:hAnsi="Arial" w:cs="Arial"/>
          <w:sz w:val="24"/>
          <w:szCs w:val="24"/>
        </w:rPr>
      </w:pPr>
    </w:p>
    <w:p w14:paraId="38D073E4" w14:textId="6217A615" w:rsidR="001A30DD" w:rsidRDefault="00A975CD" w:rsidP="001A30DD">
      <w:pPr>
        <w:spacing w:after="0" w:line="360" w:lineRule="auto"/>
        <w:rPr>
          <w:rFonts w:ascii="Arial" w:hAnsi="Arial" w:cs="Arial"/>
          <w:sz w:val="24"/>
          <w:szCs w:val="24"/>
        </w:rPr>
      </w:pPr>
      <w:r>
        <w:rPr>
          <w:rFonts w:ascii="Arial" w:hAnsi="Arial" w:cs="Arial"/>
          <w:sz w:val="24"/>
          <w:szCs w:val="24"/>
        </w:rPr>
        <w:t>Students</w:t>
      </w:r>
      <w:r w:rsidR="001A30DD">
        <w:rPr>
          <w:rFonts w:ascii="Arial" w:hAnsi="Arial" w:cs="Arial"/>
          <w:sz w:val="24"/>
          <w:szCs w:val="24"/>
        </w:rPr>
        <w:t xml:space="preserve">/supported individuals may be allowed to use these services on an individually risk assessed basis.  </w:t>
      </w:r>
      <w:r>
        <w:rPr>
          <w:rFonts w:ascii="Arial" w:hAnsi="Arial" w:cs="Arial"/>
          <w:sz w:val="24"/>
          <w:szCs w:val="24"/>
        </w:rPr>
        <w:t>Students</w:t>
      </w:r>
      <w:r w:rsidR="001A30DD">
        <w:rPr>
          <w:rFonts w:ascii="Arial" w:hAnsi="Arial" w:cs="Arial"/>
          <w:sz w:val="24"/>
          <w:szCs w:val="24"/>
        </w:rPr>
        <w:t>/supported individuals should aim to:</w:t>
      </w:r>
    </w:p>
    <w:p w14:paraId="2FFAD5DC" w14:textId="77777777" w:rsidR="001A30DD" w:rsidRDefault="001A30DD" w:rsidP="001A30DD">
      <w:pPr>
        <w:spacing w:after="0" w:line="360" w:lineRule="auto"/>
        <w:rPr>
          <w:rFonts w:ascii="Arial" w:hAnsi="Arial" w:cs="Arial"/>
          <w:sz w:val="24"/>
          <w:szCs w:val="24"/>
        </w:rPr>
      </w:pPr>
    </w:p>
    <w:p w14:paraId="44EB1F34" w14:textId="77777777" w:rsidR="001A30DD" w:rsidRDefault="001A30DD" w:rsidP="001A30DD">
      <w:pPr>
        <w:pStyle w:val="ListParagraph"/>
        <w:numPr>
          <w:ilvl w:val="0"/>
          <w:numId w:val="7"/>
        </w:numPr>
        <w:spacing w:after="0" w:line="360" w:lineRule="auto"/>
        <w:rPr>
          <w:rFonts w:ascii="Arial" w:hAnsi="Arial" w:cs="Arial"/>
          <w:sz w:val="24"/>
          <w:szCs w:val="24"/>
        </w:rPr>
      </w:pPr>
      <w:r>
        <w:rPr>
          <w:rFonts w:ascii="Arial" w:hAnsi="Arial" w:cs="Arial"/>
          <w:sz w:val="24"/>
          <w:szCs w:val="24"/>
        </w:rPr>
        <w:t>Only communicate with people they know, and never arrange to meet anyone following any online contact</w:t>
      </w:r>
    </w:p>
    <w:p w14:paraId="0B18F645" w14:textId="77777777" w:rsidR="001A30DD" w:rsidRDefault="001A30DD" w:rsidP="001A30DD">
      <w:pPr>
        <w:pStyle w:val="ListParagraph"/>
        <w:numPr>
          <w:ilvl w:val="0"/>
          <w:numId w:val="7"/>
        </w:numPr>
        <w:spacing w:after="0" w:line="360" w:lineRule="auto"/>
        <w:rPr>
          <w:rFonts w:ascii="Arial" w:hAnsi="Arial" w:cs="Arial"/>
          <w:sz w:val="24"/>
          <w:szCs w:val="24"/>
        </w:rPr>
      </w:pPr>
      <w:r>
        <w:rPr>
          <w:rFonts w:ascii="Arial" w:hAnsi="Arial" w:cs="Arial"/>
          <w:sz w:val="24"/>
          <w:szCs w:val="24"/>
        </w:rPr>
        <w:t>Report attempts at communication from people they do not know to a member of staff</w:t>
      </w:r>
    </w:p>
    <w:p w14:paraId="57AC6984" w14:textId="77777777" w:rsidR="001A30DD" w:rsidRDefault="001A30DD" w:rsidP="001A30DD">
      <w:pPr>
        <w:pStyle w:val="ListParagraph"/>
        <w:numPr>
          <w:ilvl w:val="0"/>
          <w:numId w:val="7"/>
        </w:numPr>
        <w:spacing w:after="0" w:line="360" w:lineRule="auto"/>
        <w:rPr>
          <w:rFonts w:ascii="Arial" w:hAnsi="Arial" w:cs="Arial"/>
          <w:sz w:val="24"/>
          <w:szCs w:val="24"/>
        </w:rPr>
      </w:pPr>
      <w:r>
        <w:rPr>
          <w:rFonts w:ascii="Arial" w:hAnsi="Arial" w:cs="Arial"/>
          <w:sz w:val="24"/>
          <w:szCs w:val="24"/>
        </w:rPr>
        <w:t>Use polite, appropriate language at all times</w:t>
      </w:r>
    </w:p>
    <w:p w14:paraId="0C58CC7D" w14:textId="77777777" w:rsidR="001A30DD" w:rsidRDefault="001A30DD" w:rsidP="001A30DD">
      <w:pPr>
        <w:pStyle w:val="ListParagraph"/>
        <w:numPr>
          <w:ilvl w:val="0"/>
          <w:numId w:val="7"/>
        </w:numPr>
        <w:spacing w:after="0" w:line="360" w:lineRule="auto"/>
        <w:rPr>
          <w:rFonts w:ascii="Arial" w:hAnsi="Arial" w:cs="Arial"/>
          <w:sz w:val="24"/>
          <w:szCs w:val="24"/>
        </w:rPr>
      </w:pPr>
      <w:r>
        <w:rPr>
          <w:rFonts w:ascii="Arial" w:hAnsi="Arial" w:cs="Arial"/>
          <w:sz w:val="24"/>
          <w:szCs w:val="24"/>
        </w:rPr>
        <w:lastRenderedPageBreak/>
        <w:t>Never reveal any personal details such as phone numbers, addresses, dates of birth – of either themselves or anyone else</w:t>
      </w:r>
    </w:p>
    <w:p w14:paraId="45A9A197" w14:textId="77777777" w:rsidR="001A30DD" w:rsidRDefault="001A30DD" w:rsidP="001A30DD">
      <w:pPr>
        <w:pStyle w:val="ListParagraph"/>
        <w:numPr>
          <w:ilvl w:val="0"/>
          <w:numId w:val="7"/>
        </w:numPr>
        <w:spacing w:after="0" w:line="360" w:lineRule="auto"/>
        <w:rPr>
          <w:rFonts w:ascii="Arial" w:hAnsi="Arial" w:cs="Arial"/>
          <w:sz w:val="24"/>
          <w:szCs w:val="24"/>
        </w:rPr>
      </w:pPr>
      <w:r>
        <w:rPr>
          <w:rFonts w:ascii="Arial" w:hAnsi="Arial" w:cs="Arial"/>
          <w:sz w:val="24"/>
          <w:szCs w:val="24"/>
        </w:rPr>
        <w:t>Should never exchange files such as photos using these services</w:t>
      </w:r>
    </w:p>
    <w:p w14:paraId="17A8F0F4" w14:textId="57B94E84" w:rsidR="001A30DD" w:rsidRDefault="001A30DD" w:rsidP="001A30DD">
      <w:pPr>
        <w:pStyle w:val="ListParagraph"/>
        <w:numPr>
          <w:ilvl w:val="0"/>
          <w:numId w:val="7"/>
        </w:numPr>
        <w:spacing w:after="0" w:line="360" w:lineRule="auto"/>
        <w:rPr>
          <w:rFonts w:ascii="Arial" w:hAnsi="Arial" w:cs="Arial"/>
          <w:sz w:val="24"/>
          <w:szCs w:val="24"/>
        </w:rPr>
      </w:pPr>
      <w:r>
        <w:rPr>
          <w:rFonts w:ascii="Arial" w:hAnsi="Arial" w:cs="Arial"/>
          <w:sz w:val="24"/>
          <w:szCs w:val="24"/>
        </w:rPr>
        <w:t xml:space="preserve">When using a social networking site or similar service, </w:t>
      </w:r>
      <w:r w:rsidR="00A975CD">
        <w:rPr>
          <w:rFonts w:ascii="Arial" w:hAnsi="Arial" w:cs="Arial"/>
          <w:sz w:val="24"/>
          <w:szCs w:val="24"/>
        </w:rPr>
        <w:t>students</w:t>
      </w:r>
      <w:r>
        <w:rPr>
          <w:rFonts w:ascii="Arial" w:hAnsi="Arial" w:cs="Arial"/>
          <w:sz w:val="24"/>
          <w:szCs w:val="24"/>
        </w:rPr>
        <w:t xml:space="preserve">/supported individuals should be encouraged to use access management tools available to prevent anyone from making contact with them who is not on their ‘safe’ </w:t>
      </w:r>
      <w:proofErr w:type="gramStart"/>
      <w:r>
        <w:rPr>
          <w:rFonts w:ascii="Arial" w:hAnsi="Arial" w:cs="Arial"/>
          <w:sz w:val="24"/>
          <w:szCs w:val="24"/>
        </w:rPr>
        <w:t>list</w:t>
      </w:r>
      <w:proofErr w:type="gramEnd"/>
    </w:p>
    <w:p w14:paraId="473084FA" w14:textId="77C5F1CA" w:rsidR="001A30DD" w:rsidRDefault="001A30DD" w:rsidP="001A30DD">
      <w:pPr>
        <w:pStyle w:val="ListParagraph"/>
        <w:numPr>
          <w:ilvl w:val="0"/>
          <w:numId w:val="7"/>
        </w:numPr>
        <w:spacing w:after="0" w:line="360" w:lineRule="auto"/>
        <w:rPr>
          <w:rFonts w:ascii="Arial" w:hAnsi="Arial" w:cs="Arial"/>
          <w:sz w:val="24"/>
          <w:szCs w:val="24"/>
        </w:rPr>
      </w:pPr>
      <w:r>
        <w:rPr>
          <w:rFonts w:ascii="Arial" w:hAnsi="Arial" w:cs="Arial"/>
          <w:sz w:val="24"/>
          <w:szCs w:val="24"/>
        </w:rPr>
        <w:t xml:space="preserve">Bullying and other forms of abuse can take place through these systems; </w:t>
      </w:r>
      <w:r w:rsidR="00A975CD">
        <w:rPr>
          <w:rFonts w:ascii="Arial" w:hAnsi="Arial" w:cs="Arial"/>
          <w:sz w:val="24"/>
          <w:szCs w:val="24"/>
        </w:rPr>
        <w:t>students</w:t>
      </w:r>
      <w:r>
        <w:rPr>
          <w:rFonts w:ascii="Arial" w:hAnsi="Arial" w:cs="Arial"/>
          <w:sz w:val="24"/>
          <w:szCs w:val="24"/>
        </w:rPr>
        <w:t xml:space="preserve">/supported individuals should report this to </w:t>
      </w:r>
      <w:proofErr w:type="gramStart"/>
      <w:r>
        <w:rPr>
          <w:rFonts w:ascii="Arial" w:hAnsi="Arial" w:cs="Arial"/>
          <w:sz w:val="24"/>
          <w:szCs w:val="24"/>
        </w:rPr>
        <w:t>an appropriate person</w:t>
      </w:r>
      <w:proofErr w:type="gramEnd"/>
      <w:r>
        <w:rPr>
          <w:rFonts w:ascii="Arial" w:hAnsi="Arial" w:cs="Arial"/>
          <w:sz w:val="24"/>
          <w:szCs w:val="24"/>
        </w:rPr>
        <w:t xml:space="preserve"> (such as a member of staff) as soon as possible.</w:t>
      </w:r>
    </w:p>
    <w:p w14:paraId="2B6A3779" w14:textId="77777777" w:rsidR="001A30DD" w:rsidRDefault="001A30DD" w:rsidP="001A30DD">
      <w:pPr>
        <w:spacing w:after="0" w:line="360" w:lineRule="auto"/>
        <w:rPr>
          <w:rFonts w:ascii="Arial" w:hAnsi="Arial" w:cs="Arial"/>
          <w:sz w:val="24"/>
          <w:szCs w:val="24"/>
        </w:rPr>
      </w:pPr>
    </w:p>
    <w:p w14:paraId="24DEEFD4" w14:textId="77777777" w:rsidR="001A30DD" w:rsidRDefault="001A30DD" w:rsidP="001A30DD">
      <w:pPr>
        <w:spacing w:after="0" w:line="360" w:lineRule="auto"/>
        <w:rPr>
          <w:rFonts w:ascii="Arial" w:hAnsi="Arial" w:cs="Arial"/>
          <w:sz w:val="24"/>
          <w:szCs w:val="24"/>
        </w:rPr>
      </w:pPr>
      <w:r>
        <w:rPr>
          <w:rFonts w:ascii="Arial" w:hAnsi="Arial" w:cs="Arial"/>
          <w:sz w:val="24"/>
          <w:szCs w:val="24"/>
        </w:rPr>
        <w:t>In the case of email:</w:t>
      </w:r>
    </w:p>
    <w:p w14:paraId="17A36DD0" w14:textId="77777777" w:rsidR="001A30DD" w:rsidRDefault="001A30DD" w:rsidP="001A30DD">
      <w:pPr>
        <w:spacing w:after="0" w:line="360" w:lineRule="auto"/>
        <w:rPr>
          <w:rFonts w:ascii="Arial" w:hAnsi="Arial" w:cs="Arial"/>
          <w:sz w:val="24"/>
          <w:szCs w:val="24"/>
        </w:rPr>
      </w:pPr>
    </w:p>
    <w:p w14:paraId="73B87736" w14:textId="77777777" w:rsidR="001A30DD" w:rsidRDefault="001A30DD" w:rsidP="001A30DD">
      <w:pPr>
        <w:pStyle w:val="ListParagraph"/>
        <w:numPr>
          <w:ilvl w:val="0"/>
          <w:numId w:val="8"/>
        </w:numPr>
        <w:spacing w:after="0" w:line="360" w:lineRule="auto"/>
        <w:rPr>
          <w:rFonts w:ascii="Arial" w:hAnsi="Arial" w:cs="Arial"/>
          <w:sz w:val="24"/>
          <w:szCs w:val="24"/>
        </w:rPr>
      </w:pPr>
      <w:r>
        <w:rPr>
          <w:rFonts w:ascii="Arial" w:hAnsi="Arial" w:cs="Arial"/>
          <w:sz w:val="24"/>
          <w:szCs w:val="24"/>
        </w:rPr>
        <w:t>Any emails received from an unknown person should be deleted without opening</w:t>
      </w:r>
    </w:p>
    <w:p w14:paraId="06C24ABB" w14:textId="77777777" w:rsidR="001A30DD" w:rsidRDefault="001A30DD" w:rsidP="001A30DD">
      <w:pPr>
        <w:pStyle w:val="ListParagraph"/>
        <w:numPr>
          <w:ilvl w:val="0"/>
          <w:numId w:val="8"/>
        </w:numPr>
        <w:spacing w:after="0" w:line="360" w:lineRule="auto"/>
        <w:rPr>
          <w:rFonts w:ascii="Arial" w:hAnsi="Arial" w:cs="Arial"/>
          <w:sz w:val="24"/>
          <w:szCs w:val="24"/>
        </w:rPr>
      </w:pPr>
      <w:r>
        <w:rPr>
          <w:rFonts w:ascii="Arial" w:hAnsi="Arial" w:cs="Arial"/>
          <w:sz w:val="24"/>
          <w:szCs w:val="24"/>
        </w:rPr>
        <w:t>It should be understood that email is not secure and can be read by design or accident</w:t>
      </w:r>
    </w:p>
    <w:p w14:paraId="66B9A200" w14:textId="77777777" w:rsidR="001A30DD" w:rsidRDefault="001A30DD" w:rsidP="001A30DD">
      <w:pPr>
        <w:pStyle w:val="ListParagraph"/>
        <w:numPr>
          <w:ilvl w:val="0"/>
          <w:numId w:val="8"/>
        </w:numPr>
        <w:spacing w:after="0" w:line="360" w:lineRule="auto"/>
        <w:rPr>
          <w:rFonts w:ascii="Arial" w:hAnsi="Arial" w:cs="Arial"/>
          <w:sz w:val="24"/>
          <w:szCs w:val="24"/>
        </w:rPr>
      </w:pPr>
      <w:r>
        <w:rPr>
          <w:rFonts w:ascii="Arial" w:hAnsi="Arial" w:cs="Arial"/>
          <w:sz w:val="24"/>
          <w:szCs w:val="24"/>
        </w:rPr>
        <w:t>Attachments to messages should be treated with extreme care, even when they appear to be from a known person.  Executable attachments (</w:t>
      </w:r>
      <w:r w:rsidR="00D25882">
        <w:rPr>
          <w:rFonts w:ascii="Arial" w:hAnsi="Arial" w:cs="Arial"/>
          <w:sz w:val="24"/>
          <w:szCs w:val="24"/>
        </w:rPr>
        <w:t>attachments that include files ending in .exe, .com, .</w:t>
      </w:r>
      <w:proofErr w:type="spellStart"/>
      <w:r w:rsidR="00D25882">
        <w:rPr>
          <w:rFonts w:ascii="Arial" w:hAnsi="Arial" w:cs="Arial"/>
          <w:sz w:val="24"/>
          <w:szCs w:val="24"/>
        </w:rPr>
        <w:t>vbs</w:t>
      </w:r>
      <w:proofErr w:type="spellEnd"/>
      <w:r w:rsidR="00D25882">
        <w:rPr>
          <w:rFonts w:ascii="Arial" w:hAnsi="Arial" w:cs="Arial"/>
          <w:sz w:val="24"/>
          <w:szCs w:val="24"/>
        </w:rPr>
        <w:t>, and .</w:t>
      </w:r>
      <w:proofErr w:type="spellStart"/>
      <w:r w:rsidR="00D25882">
        <w:rPr>
          <w:rFonts w:ascii="Arial" w:hAnsi="Arial" w:cs="Arial"/>
          <w:sz w:val="24"/>
          <w:szCs w:val="24"/>
        </w:rPr>
        <w:t>js</w:t>
      </w:r>
      <w:proofErr w:type="spellEnd"/>
      <w:r w:rsidR="00D25882">
        <w:rPr>
          <w:rFonts w:ascii="Arial" w:hAnsi="Arial" w:cs="Arial"/>
          <w:sz w:val="24"/>
          <w:szCs w:val="24"/>
        </w:rPr>
        <w:t>) should be deleted.  Attachments from unknown sources should always be deleted</w:t>
      </w:r>
    </w:p>
    <w:p w14:paraId="7A88D16F" w14:textId="77777777" w:rsidR="00D25882" w:rsidRDefault="00D25882" w:rsidP="001A30DD">
      <w:pPr>
        <w:pStyle w:val="ListParagraph"/>
        <w:numPr>
          <w:ilvl w:val="0"/>
          <w:numId w:val="8"/>
        </w:numPr>
        <w:spacing w:after="0" w:line="360" w:lineRule="auto"/>
        <w:rPr>
          <w:rFonts w:ascii="Arial" w:hAnsi="Arial" w:cs="Arial"/>
          <w:sz w:val="24"/>
          <w:szCs w:val="24"/>
        </w:rPr>
      </w:pPr>
      <w:r>
        <w:rPr>
          <w:rFonts w:ascii="Arial" w:hAnsi="Arial" w:cs="Arial"/>
          <w:sz w:val="24"/>
          <w:szCs w:val="24"/>
        </w:rPr>
        <w:t>Any offensive email should be reported as soon as possible</w:t>
      </w:r>
    </w:p>
    <w:p w14:paraId="6DD77DB1" w14:textId="77777777" w:rsidR="00D25882" w:rsidRDefault="00D25882" w:rsidP="001A30DD">
      <w:pPr>
        <w:pStyle w:val="ListParagraph"/>
        <w:numPr>
          <w:ilvl w:val="0"/>
          <w:numId w:val="8"/>
        </w:numPr>
        <w:spacing w:after="0" w:line="360" w:lineRule="auto"/>
        <w:rPr>
          <w:rFonts w:ascii="Arial" w:hAnsi="Arial" w:cs="Arial"/>
          <w:sz w:val="24"/>
          <w:szCs w:val="24"/>
        </w:rPr>
      </w:pPr>
      <w:r>
        <w:rPr>
          <w:rFonts w:ascii="Arial" w:hAnsi="Arial" w:cs="Arial"/>
          <w:sz w:val="24"/>
          <w:szCs w:val="24"/>
        </w:rPr>
        <w:t>The forwarding of ‘joke’ or ‘chain’ email is not allowed</w:t>
      </w:r>
    </w:p>
    <w:p w14:paraId="7EFDDE91" w14:textId="77777777" w:rsidR="00D25882" w:rsidRDefault="00D25882" w:rsidP="00D25882">
      <w:pPr>
        <w:spacing w:after="0" w:line="360" w:lineRule="auto"/>
        <w:rPr>
          <w:rFonts w:ascii="Arial" w:hAnsi="Arial" w:cs="Arial"/>
          <w:sz w:val="24"/>
          <w:szCs w:val="24"/>
        </w:rPr>
      </w:pPr>
    </w:p>
    <w:p w14:paraId="6C5056D6" w14:textId="77777777" w:rsidR="00D25882" w:rsidRPr="008B641E" w:rsidRDefault="00D25882" w:rsidP="00D25882">
      <w:pPr>
        <w:rPr>
          <w:rFonts w:ascii="Arial" w:hAnsi="Arial" w:cs="Arial"/>
          <w:b/>
          <w:color w:val="7030A0"/>
          <w:sz w:val="28"/>
          <w:szCs w:val="28"/>
          <w:u w:val="single"/>
        </w:rPr>
      </w:pPr>
      <w:r>
        <w:rPr>
          <w:rFonts w:ascii="Arial" w:hAnsi="Arial" w:cs="Arial"/>
          <w:b/>
          <w:color w:val="7030A0"/>
          <w:sz w:val="28"/>
          <w:szCs w:val="28"/>
          <w:u w:val="single"/>
        </w:rPr>
        <w:t>The World Wide Web</w:t>
      </w:r>
    </w:p>
    <w:p w14:paraId="61203AD0" w14:textId="77777777" w:rsidR="00D25882" w:rsidRPr="00C3730D" w:rsidRDefault="00D25882" w:rsidP="00D25882">
      <w:pPr>
        <w:spacing w:after="0" w:line="240" w:lineRule="auto"/>
        <w:rPr>
          <w:sz w:val="16"/>
          <w:szCs w:val="16"/>
        </w:rPr>
      </w:pPr>
    </w:p>
    <w:p w14:paraId="2C7D2D22" w14:textId="543400A1" w:rsidR="00D25882" w:rsidRDefault="00D25882" w:rsidP="00D25882">
      <w:pPr>
        <w:spacing w:after="0" w:line="360" w:lineRule="auto"/>
        <w:rPr>
          <w:rFonts w:ascii="Arial" w:hAnsi="Arial" w:cs="Arial"/>
          <w:sz w:val="24"/>
          <w:szCs w:val="24"/>
        </w:rPr>
      </w:pPr>
      <w:r>
        <w:rPr>
          <w:rFonts w:ascii="Arial" w:hAnsi="Arial" w:cs="Arial"/>
          <w:sz w:val="24"/>
          <w:szCs w:val="24"/>
        </w:rPr>
        <w:t xml:space="preserve">The web is one of the most powerful tools available for educational use, however it must be used appropriately and carefully to get the best out of it.  When using the web with </w:t>
      </w:r>
      <w:r w:rsidR="00A975CD">
        <w:rPr>
          <w:rFonts w:ascii="Arial" w:hAnsi="Arial" w:cs="Arial"/>
          <w:sz w:val="24"/>
          <w:szCs w:val="24"/>
        </w:rPr>
        <w:t>students</w:t>
      </w:r>
      <w:r>
        <w:rPr>
          <w:rFonts w:ascii="Arial" w:hAnsi="Arial" w:cs="Arial"/>
          <w:sz w:val="24"/>
          <w:szCs w:val="24"/>
        </w:rPr>
        <w:t>/supported individuals for academic purposes, staff should consider:</w:t>
      </w:r>
    </w:p>
    <w:p w14:paraId="59393696" w14:textId="77777777" w:rsidR="00D25882" w:rsidRDefault="00D25882" w:rsidP="00D25882">
      <w:pPr>
        <w:spacing w:after="0" w:line="360" w:lineRule="auto"/>
        <w:rPr>
          <w:rFonts w:ascii="Arial" w:hAnsi="Arial" w:cs="Arial"/>
          <w:sz w:val="24"/>
          <w:szCs w:val="24"/>
        </w:rPr>
      </w:pPr>
    </w:p>
    <w:p w14:paraId="02EFEC0B" w14:textId="41BC634E" w:rsidR="00D25882" w:rsidRDefault="00D25882" w:rsidP="00D25882">
      <w:pPr>
        <w:pStyle w:val="ListParagraph"/>
        <w:numPr>
          <w:ilvl w:val="0"/>
          <w:numId w:val="9"/>
        </w:numPr>
        <w:spacing w:after="0" w:line="360" w:lineRule="auto"/>
        <w:rPr>
          <w:rFonts w:ascii="Arial" w:hAnsi="Arial" w:cs="Arial"/>
          <w:sz w:val="24"/>
          <w:szCs w:val="24"/>
        </w:rPr>
      </w:pPr>
      <w:r>
        <w:rPr>
          <w:rFonts w:ascii="Arial" w:hAnsi="Arial" w:cs="Arial"/>
          <w:sz w:val="24"/>
          <w:szCs w:val="24"/>
        </w:rPr>
        <w:t xml:space="preserve">Reviewing with </w:t>
      </w:r>
      <w:r w:rsidR="00A975CD">
        <w:rPr>
          <w:rFonts w:ascii="Arial" w:hAnsi="Arial" w:cs="Arial"/>
          <w:sz w:val="24"/>
          <w:szCs w:val="24"/>
        </w:rPr>
        <w:t>students</w:t>
      </w:r>
      <w:r>
        <w:rPr>
          <w:rFonts w:ascii="Arial" w:hAnsi="Arial" w:cs="Arial"/>
          <w:sz w:val="24"/>
          <w:szCs w:val="24"/>
        </w:rPr>
        <w:t xml:space="preserve">/supported individuals the content of the Acceptable Use Agreement prior to starting the course/activities, to remind them what is considered ‘acceptable </w:t>
      </w:r>
      <w:proofErr w:type="gramStart"/>
      <w:r>
        <w:rPr>
          <w:rFonts w:ascii="Arial" w:hAnsi="Arial" w:cs="Arial"/>
          <w:sz w:val="24"/>
          <w:szCs w:val="24"/>
        </w:rPr>
        <w:t>use’</w:t>
      </w:r>
      <w:proofErr w:type="gramEnd"/>
    </w:p>
    <w:p w14:paraId="493F036A" w14:textId="77777777" w:rsidR="00D25882" w:rsidRDefault="00D25882" w:rsidP="00D25882">
      <w:pPr>
        <w:pStyle w:val="ListParagraph"/>
        <w:numPr>
          <w:ilvl w:val="0"/>
          <w:numId w:val="9"/>
        </w:numPr>
        <w:spacing w:after="0" w:line="360" w:lineRule="auto"/>
        <w:rPr>
          <w:rFonts w:ascii="Arial" w:hAnsi="Arial" w:cs="Arial"/>
          <w:sz w:val="24"/>
          <w:szCs w:val="24"/>
        </w:rPr>
      </w:pPr>
      <w:r>
        <w:rPr>
          <w:rFonts w:ascii="Arial" w:hAnsi="Arial" w:cs="Arial"/>
          <w:sz w:val="24"/>
          <w:szCs w:val="24"/>
        </w:rPr>
        <w:t>Should verify that any information or media downloaded does not break copyright or intellectual property laws</w:t>
      </w:r>
    </w:p>
    <w:p w14:paraId="1172D3CD" w14:textId="77777777" w:rsidR="00D25882" w:rsidRDefault="00D25882" w:rsidP="00D25882">
      <w:pPr>
        <w:pStyle w:val="ListParagraph"/>
        <w:numPr>
          <w:ilvl w:val="0"/>
          <w:numId w:val="9"/>
        </w:numPr>
        <w:spacing w:after="0" w:line="360" w:lineRule="auto"/>
        <w:rPr>
          <w:rFonts w:ascii="Arial" w:hAnsi="Arial" w:cs="Arial"/>
          <w:sz w:val="24"/>
          <w:szCs w:val="24"/>
        </w:rPr>
      </w:pPr>
      <w:r>
        <w:rPr>
          <w:rFonts w:ascii="Arial" w:hAnsi="Arial" w:cs="Arial"/>
          <w:sz w:val="24"/>
          <w:szCs w:val="24"/>
        </w:rPr>
        <w:t>Setting clear outcomes from the use of the internet</w:t>
      </w:r>
    </w:p>
    <w:p w14:paraId="7D34253A" w14:textId="77777777" w:rsidR="00D25882" w:rsidRDefault="00D25882" w:rsidP="00D25882">
      <w:pPr>
        <w:pStyle w:val="ListParagraph"/>
        <w:numPr>
          <w:ilvl w:val="0"/>
          <w:numId w:val="9"/>
        </w:numPr>
        <w:spacing w:after="0" w:line="360" w:lineRule="auto"/>
        <w:rPr>
          <w:rFonts w:ascii="Arial" w:hAnsi="Arial" w:cs="Arial"/>
          <w:sz w:val="24"/>
          <w:szCs w:val="24"/>
        </w:rPr>
      </w:pPr>
      <w:r>
        <w:rPr>
          <w:rFonts w:ascii="Arial" w:hAnsi="Arial" w:cs="Arial"/>
          <w:sz w:val="24"/>
          <w:szCs w:val="24"/>
        </w:rPr>
        <w:t>Suggest a list of search terms or websites</w:t>
      </w:r>
    </w:p>
    <w:p w14:paraId="54852665" w14:textId="77777777" w:rsidR="00D25882" w:rsidRDefault="00D25882" w:rsidP="00D25882">
      <w:pPr>
        <w:pStyle w:val="ListParagraph"/>
        <w:numPr>
          <w:ilvl w:val="0"/>
          <w:numId w:val="9"/>
        </w:numPr>
        <w:spacing w:after="0" w:line="360" w:lineRule="auto"/>
        <w:rPr>
          <w:rFonts w:ascii="Arial" w:hAnsi="Arial" w:cs="Arial"/>
          <w:sz w:val="24"/>
          <w:szCs w:val="24"/>
        </w:rPr>
      </w:pPr>
      <w:r>
        <w:rPr>
          <w:rFonts w:ascii="Arial" w:hAnsi="Arial" w:cs="Arial"/>
          <w:sz w:val="24"/>
          <w:szCs w:val="24"/>
        </w:rPr>
        <w:t>Provide guidance on evaluating the quality of information found</w:t>
      </w:r>
    </w:p>
    <w:p w14:paraId="131EC224" w14:textId="51B89192" w:rsidR="00D25882" w:rsidRDefault="00A975CD" w:rsidP="00D25882">
      <w:pPr>
        <w:pStyle w:val="ListParagraph"/>
        <w:numPr>
          <w:ilvl w:val="0"/>
          <w:numId w:val="9"/>
        </w:numPr>
        <w:spacing w:after="0" w:line="360" w:lineRule="auto"/>
        <w:rPr>
          <w:rFonts w:ascii="Arial" w:hAnsi="Arial" w:cs="Arial"/>
          <w:sz w:val="24"/>
          <w:szCs w:val="24"/>
        </w:rPr>
      </w:pPr>
      <w:r>
        <w:rPr>
          <w:rFonts w:ascii="Arial" w:hAnsi="Arial" w:cs="Arial"/>
          <w:sz w:val="24"/>
          <w:szCs w:val="24"/>
        </w:rPr>
        <w:lastRenderedPageBreak/>
        <w:t>Students</w:t>
      </w:r>
      <w:r w:rsidR="00D25882">
        <w:rPr>
          <w:rFonts w:ascii="Arial" w:hAnsi="Arial" w:cs="Arial"/>
          <w:sz w:val="24"/>
          <w:szCs w:val="24"/>
        </w:rPr>
        <w:t xml:space="preserve">/supported individuals or staff should report the accidental access of inappropriate materials so that access can be </w:t>
      </w:r>
      <w:proofErr w:type="gramStart"/>
      <w:r w:rsidR="00D25882">
        <w:rPr>
          <w:rFonts w:ascii="Arial" w:hAnsi="Arial" w:cs="Arial"/>
          <w:sz w:val="24"/>
          <w:szCs w:val="24"/>
        </w:rPr>
        <w:t>blocked</w:t>
      </w:r>
      <w:proofErr w:type="gramEnd"/>
    </w:p>
    <w:p w14:paraId="1E0AA391" w14:textId="77777777" w:rsidR="00D25882" w:rsidRDefault="00D25882" w:rsidP="00D25882">
      <w:pPr>
        <w:pStyle w:val="ListParagraph"/>
        <w:numPr>
          <w:ilvl w:val="0"/>
          <w:numId w:val="9"/>
        </w:numPr>
        <w:spacing w:after="0" w:line="360" w:lineRule="auto"/>
        <w:rPr>
          <w:rFonts w:ascii="Arial" w:hAnsi="Arial" w:cs="Arial"/>
          <w:sz w:val="24"/>
          <w:szCs w:val="24"/>
        </w:rPr>
      </w:pPr>
      <w:r>
        <w:rPr>
          <w:rFonts w:ascii="Arial" w:hAnsi="Arial" w:cs="Arial"/>
          <w:sz w:val="24"/>
          <w:szCs w:val="24"/>
        </w:rPr>
        <w:t>If a website of a legitimate nature is blocked this will be unblocked after being checked</w:t>
      </w:r>
    </w:p>
    <w:p w14:paraId="1931A5E7" w14:textId="77777777" w:rsidR="00D25882" w:rsidRDefault="00D25882" w:rsidP="00D25882">
      <w:pPr>
        <w:pStyle w:val="ListParagraph"/>
        <w:numPr>
          <w:ilvl w:val="0"/>
          <w:numId w:val="9"/>
        </w:numPr>
        <w:spacing w:after="0" w:line="360" w:lineRule="auto"/>
        <w:rPr>
          <w:rFonts w:ascii="Arial" w:hAnsi="Arial" w:cs="Arial"/>
          <w:sz w:val="24"/>
          <w:szCs w:val="24"/>
        </w:rPr>
      </w:pPr>
      <w:r>
        <w:rPr>
          <w:rFonts w:ascii="Arial" w:hAnsi="Arial" w:cs="Arial"/>
          <w:sz w:val="24"/>
          <w:szCs w:val="24"/>
        </w:rPr>
        <w:t>Do not use the college computer systems for financial transactions of any kind (for staff, business use is permitted if part of role).  If this is done, the college will not accept any liability for any resulting losses</w:t>
      </w:r>
    </w:p>
    <w:p w14:paraId="20B6598C" w14:textId="77777777" w:rsidR="00D25882" w:rsidRDefault="00D25882" w:rsidP="00D25882">
      <w:pPr>
        <w:spacing w:after="0" w:line="360" w:lineRule="auto"/>
        <w:rPr>
          <w:rFonts w:ascii="Arial" w:hAnsi="Arial" w:cs="Arial"/>
          <w:sz w:val="24"/>
          <w:szCs w:val="24"/>
        </w:rPr>
      </w:pPr>
    </w:p>
    <w:p w14:paraId="0E962668" w14:textId="77777777" w:rsidR="00D25882" w:rsidRPr="008B641E" w:rsidRDefault="00D25882" w:rsidP="00D25882">
      <w:pPr>
        <w:rPr>
          <w:rFonts w:ascii="Arial" w:hAnsi="Arial" w:cs="Arial"/>
          <w:b/>
          <w:color w:val="7030A0"/>
          <w:sz w:val="28"/>
          <w:szCs w:val="28"/>
          <w:u w:val="single"/>
        </w:rPr>
      </w:pPr>
      <w:r>
        <w:rPr>
          <w:rFonts w:ascii="Arial" w:hAnsi="Arial" w:cs="Arial"/>
          <w:b/>
          <w:color w:val="7030A0"/>
          <w:sz w:val="28"/>
          <w:szCs w:val="28"/>
          <w:u w:val="single"/>
        </w:rPr>
        <w:t>Computer Security</w:t>
      </w:r>
    </w:p>
    <w:p w14:paraId="314C0F64" w14:textId="77777777" w:rsidR="00D25882" w:rsidRPr="00C3730D" w:rsidRDefault="00D25882" w:rsidP="00D25882">
      <w:pPr>
        <w:spacing w:after="0" w:line="240" w:lineRule="auto"/>
        <w:rPr>
          <w:sz w:val="16"/>
          <w:szCs w:val="16"/>
        </w:rPr>
      </w:pPr>
    </w:p>
    <w:p w14:paraId="4DF73E3A" w14:textId="77777777" w:rsidR="00D25882" w:rsidRDefault="00D25882" w:rsidP="00D25882">
      <w:pPr>
        <w:spacing w:after="0" w:line="360" w:lineRule="auto"/>
        <w:rPr>
          <w:rFonts w:ascii="Arial" w:hAnsi="Arial" w:cs="Arial"/>
          <w:sz w:val="24"/>
          <w:szCs w:val="24"/>
        </w:rPr>
      </w:pPr>
      <w:r>
        <w:rPr>
          <w:rFonts w:ascii="Arial" w:hAnsi="Arial" w:cs="Arial"/>
          <w:sz w:val="24"/>
          <w:szCs w:val="24"/>
        </w:rPr>
        <w:t xml:space="preserve">The managed computers within the college have anti-virus software installed as well as other protective mechanisms.  </w:t>
      </w:r>
    </w:p>
    <w:p w14:paraId="211B1B2D" w14:textId="77777777" w:rsidR="00D25882" w:rsidRDefault="00D25882" w:rsidP="00D25882">
      <w:pPr>
        <w:spacing w:after="0" w:line="360" w:lineRule="auto"/>
        <w:rPr>
          <w:rFonts w:ascii="Arial" w:hAnsi="Arial" w:cs="Arial"/>
          <w:sz w:val="24"/>
          <w:szCs w:val="24"/>
        </w:rPr>
      </w:pPr>
    </w:p>
    <w:p w14:paraId="27EE5A9A" w14:textId="77777777" w:rsidR="00D25882" w:rsidRDefault="00D25882" w:rsidP="00D25882">
      <w:pPr>
        <w:spacing w:after="0" w:line="360" w:lineRule="auto"/>
        <w:rPr>
          <w:rFonts w:ascii="Arial" w:hAnsi="Arial" w:cs="Arial"/>
          <w:sz w:val="24"/>
          <w:szCs w:val="24"/>
        </w:rPr>
      </w:pPr>
      <w:r>
        <w:rPr>
          <w:rFonts w:ascii="Arial" w:hAnsi="Arial" w:cs="Arial"/>
          <w:sz w:val="24"/>
          <w:szCs w:val="24"/>
        </w:rPr>
        <w:t>Computers used within the college ‘perimeter’ are also subject to filtering; filtering can ensure that all undesirable content is filtered out.  Computers used outside the college are at increased risk, but no computer can ever be said to be 100% secure and protected from all forms of hacking, viruses or other mal-ware.  Care should be taken to avoid falling victim to identity theft, fraud or other threats.</w:t>
      </w:r>
    </w:p>
    <w:p w14:paraId="7E1683D5" w14:textId="77777777" w:rsidR="00D25882" w:rsidRDefault="00D25882" w:rsidP="00D25882">
      <w:pPr>
        <w:spacing w:after="0" w:line="360" w:lineRule="auto"/>
        <w:rPr>
          <w:rFonts w:ascii="Arial" w:hAnsi="Arial" w:cs="Arial"/>
          <w:sz w:val="24"/>
          <w:szCs w:val="24"/>
        </w:rPr>
      </w:pPr>
    </w:p>
    <w:p w14:paraId="40CC83EE" w14:textId="77777777" w:rsidR="00D25882" w:rsidRPr="008B641E" w:rsidRDefault="00E32D92" w:rsidP="00D25882">
      <w:pPr>
        <w:rPr>
          <w:rFonts w:ascii="Arial" w:hAnsi="Arial" w:cs="Arial"/>
          <w:b/>
          <w:color w:val="7030A0"/>
          <w:sz w:val="28"/>
          <w:szCs w:val="28"/>
          <w:u w:val="single"/>
        </w:rPr>
      </w:pPr>
      <w:r>
        <w:rPr>
          <w:rFonts w:ascii="Arial" w:hAnsi="Arial" w:cs="Arial"/>
          <w:b/>
          <w:color w:val="7030A0"/>
          <w:sz w:val="28"/>
          <w:szCs w:val="28"/>
          <w:u w:val="single"/>
        </w:rPr>
        <w:t>References and Information Sources</w:t>
      </w:r>
    </w:p>
    <w:p w14:paraId="00EE1D8D" w14:textId="77777777" w:rsidR="00D25882" w:rsidRPr="00C3730D" w:rsidRDefault="00D25882" w:rsidP="00D25882">
      <w:pPr>
        <w:spacing w:after="0" w:line="240" w:lineRule="auto"/>
        <w:rPr>
          <w:sz w:val="16"/>
          <w:szCs w:val="16"/>
        </w:rPr>
      </w:pPr>
    </w:p>
    <w:p w14:paraId="49F066C4" w14:textId="77777777" w:rsidR="00D25882" w:rsidRDefault="00E32D92" w:rsidP="00D25882">
      <w:pPr>
        <w:spacing w:after="0" w:line="360" w:lineRule="auto"/>
        <w:rPr>
          <w:rFonts w:ascii="Arial" w:hAnsi="Arial" w:cs="Arial"/>
          <w:sz w:val="24"/>
          <w:szCs w:val="24"/>
        </w:rPr>
      </w:pPr>
      <w:r>
        <w:rPr>
          <w:rFonts w:ascii="Arial" w:hAnsi="Arial" w:cs="Arial"/>
          <w:sz w:val="24"/>
          <w:szCs w:val="24"/>
        </w:rPr>
        <w:t>The following websites provide further sources of information and additional details to support the references made within this guidance and the E-Safety Procedure.</w:t>
      </w:r>
    </w:p>
    <w:p w14:paraId="26A33E0E" w14:textId="77777777" w:rsidR="00E32D92" w:rsidRDefault="00E32D92" w:rsidP="00D25882">
      <w:pPr>
        <w:spacing w:after="0" w:line="360" w:lineRule="auto"/>
        <w:rPr>
          <w:rFonts w:ascii="Arial" w:hAnsi="Arial" w:cs="Arial"/>
          <w:sz w:val="24"/>
          <w:szCs w:val="24"/>
        </w:rPr>
      </w:pPr>
    </w:p>
    <w:p w14:paraId="5F905DA6" w14:textId="77777777" w:rsidR="00E32D92" w:rsidRDefault="00E32D92" w:rsidP="00D25882">
      <w:pPr>
        <w:spacing w:after="0" w:line="360" w:lineRule="auto"/>
        <w:rPr>
          <w:rFonts w:ascii="Arial" w:hAnsi="Arial" w:cs="Arial"/>
          <w:sz w:val="24"/>
          <w:szCs w:val="24"/>
        </w:rPr>
      </w:pPr>
      <w:r>
        <w:rPr>
          <w:rFonts w:ascii="Arial" w:hAnsi="Arial" w:cs="Arial"/>
          <w:sz w:val="24"/>
          <w:szCs w:val="24"/>
        </w:rPr>
        <w:t>It is to be noted that some of these websites guidance may be aimed at schools, therefore may need some interpretation for our environment.  Please bear in mind that these websites are provided for information only and are not an alternative to following the college’s own procedures and policies.</w:t>
      </w:r>
    </w:p>
    <w:p w14:paraId="40659CD8" w14:textId="77777777" w:rsidR="00E32D92" w:rsidRDefault="00E32D92" w:rsidP="00D25882">
      <w:pPr>
        <w:spacing w:after="0" w:line="360" w:lineRule="auto"/>
        <w:rPr>
          <w:rFonts w:ascii="Arial" w:hAnsi="Arial" w:cs="Arial"/>
          <w:sz w:val="24"/>
          <w:szCs w:val="24"/>
        </w:rPr>
      </w:pPr>
    </w:p>
    <w:p w14:paraId="153EE7C2" w14:textId="3C196F43" w:rsidR="00E32D92" w:rsidRPr="003B0843" w:rsidRDefault="00E32D92"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 xml:space="preserve">BBC </w:t>
      </w:r>
      <w:r w:rsidR="00E807E8" w:rsidRPr="003B0843">
        <w:rPr>
          <w:rFonts w:ascii="Arial" w:hAnsi="Arial" w:cs="Arial"/>
          <w:sz w:val="24"/>
          <w:szCs w:val="24"/>
        </w:rPr>
        <w:t xml:space="preserve"> - The </w:t>
      </w:r>
      <w:proofErr w:type="spellStart"/>
      <w:r w:rsidR="00E807E8" w:rsidRPr="003B0843">
        <w:rPr>
          <w:rFonts w:ascii="Arial" w:hAnsi="Arial" w:cs="Arial"/>
          <w:sz w:val="24"/>
          <w:szCs w:val="24"/>
        </w:rPr>
        <w:t>WebWise</w:t>
      </w:r>
      <w:proofErr w:type="spellEnd"/>
      <w:r w:rsidR="00E807E8" w:rsidRPr="003B0843">
        <w:rPr>
          <w:rFonts w:ascii="Arial" w:hAnsi="Arial" w:cs="Arial"/>
          <w:sz w:val="24"/>
          <w:szCs w:val="24"/>
        </w:rPr>
        <w:t xml:space="preserve"> Online Course; Keeping safe</w:t>
      </w:r>
    </w:p>
    <w:p w14:paraId="255C28E0" w14:textId="571A3D86" w:rsidR="00E32D92" w:rsidRPr="003B0843" w:rsidRDefault="000663A5" w:rsidP="00E807E8">
      <w:pPr>
        <w:spacing w:after="0" w:line="360" w:lineRule="auto"/>
        <w:ind w:firstLine="720"/>
        <w:rPr>
          <w:rFonts w:ascii="Arial" w:hAnsi="Arial" w:cs="Arial"/>
          <w:sz w:val="24"/>
          <w:szCs w:val="24"/>
        </w:rPr>
      </w:pPr>
      <w:hyperlink r:id="rId10" w:history="1">
        <w:r w:rsidR="00E807E8" w:rsidRPr="003B0843">
          <w:rPr>
            <w:rStyle w:val="Hyperlink"/>
            <w:rFonts w:ascii="Arial" w:hAnsi="Arial" w:cs="Arial"/>
            <w:sz w:val="24"/>
            <w:szCs w:val="24"/>
          </w:rPr>
          <w:t>https://www.bbc.co.uk/programmes/p00j17gt</w:t>
        </w:r>
      </w:hyperlink>
    </w:p>
    <w:p w14:paraId="5B98D278" w14:textId="63495ED4" w:rsidR="00E32D92" w:rsidRPr="003B0843" w:rsidRDefault="00E807E8"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The National Archives</w:t>
      </w:r>
    </w:p>
    <w:p w14:paraId="10CF2F2C" w14:textId="77777777" w:rsidR="00E32D92" w:rsidRPr="003B0843" w:rsidRDefault="000663A5" w:rsidP="009F5D60">
      <w:pPr>
        <w:pStyle w:val="ListParagraph"/>
        <w:spacing w:after="0" w:line="360" w:lineRule="auto"/>
        <w:rPr>
          <w:rFonts w:ascii="Arial" w:hAnsi="Arial" w:cs="Arial"/>
          <w:sz w:val="24"/>
          <w:szCs w:val="24"/>
        </w:rPr>
      </w:pPr>
      <w:hyperlink r:id="rId11" w:history="1">
        <w:r w:rsidR="00E32D92" w:rsidRPr="003B0843">
          <w:rPr>
            <w:rStyle w:val="Hyperlink"/>
            <w:rFonts w:ascii="Arial" w:hAnsi="Arial" w:cs="Arial"/>
            <w:sz w:val="24"/>
            <w:szCs w:val="24"/>
          </w:rPr>
          <w:t>http://webarchive.nationalarchives.gov.uk/20101102103639tf_/http://www.nextgenerationlearning.org.uk/safeguarding</w:t>
        </w:r>
      </w:hyperlink>
    </w:p>
    <w:p w14:paraId="77515BD6" w14:textId="77777777" w:rsidR="00E32D92" w:rsidRPr="003B0843" w:rsidRDefault="00E32D92" w:rsidP="00D25882">
      <w:pPr>
        <w:spacing w:after="0" w:line="360" w:lineRule="auto"/>
        <w:rPr>
          <w:rFonts w:ascii="Arial" w:hAnsi="Arial" w:cs="Arial"/>
          <w:sz w:val="24"/>
          <w:szCs w:val="24"/>
        </w:rPr>
      </w:pPr>
    </w:p>
    <w:p w14:paraId="073D0B12" w14:textId="77777777" w:rsidR="00E32D92" w:rsidRPr="003B0843" w:rsidRDefault="00E32D92"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Childline</w:t>
      </w:r>
    </w:p>
    <w:p w14:paraId="4BDE5B6C" w14:textId="77777777" w:rsidR="00E32D92" w:rsidRPr="003B0843" w:rsidRDefault="000663A5" w:rsidP="009F5D60">
      <w:pPr>
        <w:pStyle w:val="ListParagraph"/>
        <w:spacing w:after="0" w:line="360" w:lineRule="auto"/>
        <w:rPr>
          <w:rFonts w:ascii="Arial" w:hAnsi="Arial" w:cs="Arial"/>
          <w:sz w:val="24"/>
          <w:szCs w:val="24"/>
        </w:rPr>
      </w:pPr>
      <w:hyperlink r:id="rId12" w:history="1">
        <w:r w:rsidR="00E32D92" w:rsidRPr="003B0843">
          <w:rPr>
            <w:rStyle w:val="Hyperlink"/>
            <w:rFonts w:ascii="Arial" w:hAnsi="Arial" w:cs="Arial"/>
            <w:sz w:val="24"/>
            <w:szCs w:val="24"/>
          </w:rPr>
          <w:t>https://www.childline.org.uk/</w:t>
        </w:r>
      </w:hyperlink>
    </w:p>
    <w:p w14:paraId="2C662CAE" w14:textId="77777777" w:rsidR="00E32D92" w:rsidRPr="003B0843" w:rsidRDefault="00E32D92" w:rsidP="00D25882">
      <w:pPr>
        <w:spacing w:after="0" w:line="360" w:lineRule="auto"/>
        <w:rPr>
          <w:rFonts w:ascii="Arial" w:hAnsi="Arial" w:cs="Arial"/>
          <w:sz w:val="24"/>
          <w:szCs w:val="24"/>
        </w:rPr>
      </w:pPr>
    </w:p>
    <w:p w14:paraId="66CCDF02" w14:textId="77777777" w:rsidR="00E32D92" w:rsidRPr="003B0843" w:rsidRDefault="00E32D92"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Child Exploitation and Online Protection Centre</w:t>
      </w:r>
    </w:p>
    <w:p w14:paraId="5C943AB9" w14:textId="77777777" w:rsidR="00E32D92" w:rsidRPr="003B0843" w:rsidRDefault="000663A5" w:rsidP="009F5D60">
      <w:pPr>
        <w:pStyle w:val="ListParagraph"/>
        <w:spacing w:after="0" w:line="360" w:lineRule="auto"/>
        <w:rPr>
          <w:rFonts w:ascii="Arial" w:hAnsi="Arial" w:cs="Arial"/>
          <w:sz w:val="24"/>
          <w:szCs w:val="24"/>
        </w:rPr>
      </w:pPr>
      <w:hyperlink r:id="rId13" w:history="1">
        <w:r w:rsidR="00E32D92" w:rsidRPr="003B0843">
          <w:rPr>
            <w:rStyle w:val="Hyperlink"/>
            <w:rFonts w:ascii="Arial" w:hAnsi="Arial" w:cs="Arial"/>
            <w:sz w:val="24"/>
            <w:szCs w:val="24"/>
          </w:rPr>
          <w:t>https://www.ceop.police.uk/safety-centre/</w:t>
        </w:r>
      </w:hyperlink>
    </w:p>
    <w:p w14:paraId="3D9DB3BC" w14:textId="77777777" w:rsidR="00E32D92" w:rsidRPr="003B0843" w:rsidRDefault="00E32D92" w:rsidP="00D25882">
      <w:pPr>
        <w:spacing w:after="0" w:line="360" w:lineRule="auto"/>
        <w:rPr>
          <w:rFonts w:ascii="Arial" w:hAnsi="Arial" w:cs="Arial"/>
          <w:sz w:val="24"/>
          <w:szCs w:val="24"/>
        </w:rPr>
      </w:pPr>
    </w:p>
    <w:p w14:paraId="6604F5AE" w14:textId="77777777" w:rsidR="009F5D60" w:rsidRPr="003B0843" w:rsidRDefault="009F5D60" w:rsidP="009F5D60">
      <w:pPr>
        <w:pStyle w:val="ListParagraph"/>
        <w:numPr>
          <w:ilvl w:val="0"/>
          <w:numId w:val="10"/>
        </w:numPr>
        <w:spacing w:after="0" w:line="360" w:lineRule="auto"/>
        <w:rPr>
          <w:rFonts w:ascii="Arial" w:hAnsi="Arial" w:cs="Arial"/>
          <w:sz w:val="24"/>
          <w:szCs w:val="24"/>
        </w:rPr>
      </w:pPr>
      <w:proofErr w:type="spellStart"/>
      <w:r w:rsidRPr="003B0843">
        <w:rPr>
          <w:rFonts w:ascii="Arial" w:hAnsi="Arial" w:cs="Arial"/>
          <w:sz w:val="24"/>
          <w:szCs w:val="24"/>
        </w:rPr>
        <w:t>Childnet</w:t>
      </w:r>
      <w:proofErr w:type="spellEnd"/>
      <w:r w:rsidRPr="003B0843">
        <w:rPr>
          <w:rFonts w:ascii="Arial" w:hAnsi="Arial" w:cs="Arial"/>
          <w:sz w:val="24"/>
          <w:szCs w:val="24"/>
        </w:rPr>
        <w:t xml:space="preserve"> </w:t>
      </w:r>
      <w:proofErr w:type="spellStart"/>
      <w:r w:rsidRPr="003B0843">
        <w:rPr>
          <w:rFonts w:ascii="Arial" w:hAnsi="Arial" w:cs="Arial"/>
          <w:sz w:val="24"/>
          <w:szCs w:val="24"/>
        </w:rPr>
        <w:t>Internation</w:t>
      </w:r>
      <w:proofErr w:type="spellEnd"/>
      <w:r w:rsidRPr="003B0843">
        <w:rPr>
          <w:rFonts w:ascii="Arial" w:hAnsi="Arial" w:cs="Arial"/>
          <w:sz w:val="24"/>
          <w:szCs w:val="24"/>
        </w:rPr>
        <w:t xml:space="preserve"> (formally known as </w:t>
      </w:r>
      <w:proofErr w:type="spellStart"/>
      <w:r w:rsidRPr="003B0843">
        <w:rPr>
          <w:rFonts w:ascii="Arial" w:hAnsi="Arial" w:cs="Arial"/>
          <w:sz w:val="24"/>
          <w:szCs w:val="24"/>
        </w:rPr>
        <w:t>Kidsmart</w:t>
      </w:r>
      <w:proofErr w:type="spellEnd"/>
      <w:r w:rsidRPr="003B0843">
        <w:rPr>
          <w:rFonts w:ascii="Arial" w:hAnsi="Arial" w:cs="Arial"/>
          <w:sz w:val="24"/>
          <w:szCs w:val="24"/>
        </w:rPr>
        <w:t>)</w:t>
      </w:r>
    </w:p>
    <w:p w14:paraId="675211DD" w14:textId="77777777" w:rsidR="009F5D60" w:rsidRPr="003B0843" w:rsidRDefault="000663A5" w:rsidP="009F5D60">
      <w:pPr>
        <w:pStyle w:val="ListParagraph"/>
        <w:spacing w:after="0" w:line="360" w:lineRule="auto"/>
        <w:rPr>
          <w:rFonts w:ascii="Arial" w:hAnsi="Arial" w:cs="Arial"/>
          <w:sz w:val="24"/>
          <w:szCs w:val="24"/>
        </w:rPr>
      </w:pPr>
      <w:hyperlink r:id="rId14" w:history="1">
        <w:r w:rsidR="009F5D60" w:rsidRPr="003B0843">
          <w:rPr>
            <w:rStyle w:val="Hyperlink"/>
            <w:rFonts w:ascii="Arial" w:hAnsi="Arial" w:cs="Arial"/>
            <w:sz w:val="24"/>
            <w:szCs w:val="24"/>
          </w:rPr>
          <w:t>https://www.childnet.com/</w:t>
        </w:r>
      </w:hyperlink>
    </w:p>
    <w:p w14:paraId="52843C93" w14:textId="77777777" w:rsidR="009F5D60" w:rsidRPr="003B0843" w:rsidRDefault="009F5D60" w:rsidP="00D25882">
      <w:pPr>
        <w:spacing w:after="0" w:line="360" w:lineRule="auto"/>
        <w:rPr>
          <w:rFonts w:ascii="Arial" w:hAnsi="Arial" w:cs="Arial"/>
          <w:sz w:val="24"/>
          <w:szCs w:val="24"/>
        </w:rPr>
      </w:pPr>
    </w:p>
    <w:p w14:paraId="3614C5D2" w14:textId="77777777" w:rsidR="00E32D92" w:rsidRPr="003B0843" w:rsidRDefault="00E32D92"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East Midlands JISC group – the 5 ‘T’s of E-Safety</w:t>
      </w:r>
    </w:p>
    <w:p w14:paraId="55F5CAC6" w14:textId="77777777" w:rsidR="00E32D92" w:rsidRPr="003B0843" w:rsidRDefault="000663A5" w:rsidP="009F5D60">
      <w:pPr>
        <w:pStyle w:val="ListParagraph"/>
        <w:spacing w:after="0" w:line="360" w:lineRule="auto"/>
        <w:rPr>
          <w:rFonts w:ascii="Arial" w:hAnsi="Arial" w:cs="Arial"/>
          <w:sz w:val="24"/>
          <w:szCs w:val="24"/>
        </w:rPr>
      </w:pPr>
      <w:hyperlink r:id="rId15" w:history="1">
        <w:r w:rsidR="00E32D92" w:rsidRPr="003B0843">
          <w:rPr>
            <w:rStyle w:val="Hyperlink"/>
            <w:rFonts w:ascii="Arial" w:hAnsi="Arial" w:cs="Arial"/>
            <w:sz w:val="24"/>
            <w:szCs w:val="24"/>
          </w:rPr>
          <w:t>https://www.em-esafetyproject.co.uk/</w:t>
        </w:r>
      </w:hyperlink>
    </w:p>
    <w:p w14:paraId="517104B1" w14:textId="77777777" w:rsidR="00E32D92" w:rsidRPr="003B0843" w:rsidRDefault="00E32D92" w:rsidP="00D25882">
      <w:pPr>
        <w:spacing w:after="0" w:line="360" w:lineRule="auto"/>
        <w:rPr>
          <w:rFonts w:ascii="Arial" w:hAnsi="Arial" w:cs="Arial"/>
          <w:sz w:val="24"/>
          <w:szCs w:val="24"/>
        </w:rPr>
      </w:pPr>
    </w:p>
    <w:p w14:paraId="77CDD051" w14:textId="77777777" w:rsidR="00E32D92" w:rsidRPr="003B0843" w:rsidRDefault="00E32D92"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Grid Club and the Cyber Café</w:t>
      </w:r>
    </w:p>
    <w:p w14:paraId="2DBDA159" w14:textId="77777777" w:rsidR="00E32D92" w:rsidRPr="003B0843" w:rsidRDefault="000663A5" w:rsidP="009F5D60">
      <w:pPr>
        <w:pStyle w:val="ListParagraph"/>
        <w:spacing w:after="0" w:line="360" w:lineRule="auto"/>
        <w:rPr>
          <w:rFonts w:ascii="Arial" w:hAnsi="Arial" w:cs="Arial"/>
          <w:sz w:val="24"/>
          <w:szCs w:val="24"/>
        </w:rPr>
      </w:pPr>
      <w:hyperlink r:id="rId16" w:history="1">
        <w:r w:rsidR="00E32D92" w:rsidRPr="003B0843">
          <w:rPr>
            <w:rStyle w:val="Hyperlink"/>
            <w:rFonts w:ascii="Arial" w:hAnsi="Arial" w:cs="Arial"/>
            <w:sz w:val="24"/>
            <w:szCs w:val="24"/>
          </w:rPr>
          <w:t>https://gridclub.com/</w:t>
        </w:r>
      </w:hyperlink>
    </w:p>
    <w:p w14:paraId="5EE398CA" w14:textId="77777777" w:rsidR="00E32D92" w:rsidRPr="003B0843" w:rsidRDefault="00E32D92" w:rsidP="00D25882">
      <w:pPr>
        <w:spacing w:after="0" w:line="360" w:lineRule="auto"/>
        <w:rPr>
          <w:rFonts w:ascii="Arial" w:hAnsi="Arial" w:cs="Arial"/>
          <w:sz w:val="24"/>
          <w:szCs w:val="24"/>
        </w:rPr>
      </w:pPr>
    </w:p>
    <w:p w14:paraId="5C6965D5" w14:textId="77777777" w:rsidR="00E32D92" w:rsidRPr="003B0843" w:rsidRDefault="00E32D92"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Internet Watch Foundation</w:t>
      </w:r>
    </w:p>
    <w:p w14:paraId="52747E29" w14:textId="77777777" w:rsidR="00E32D92" w:rsidRPr="003B0843" w:rsidRDefault="000663A5" w:rsidP="009F5D60">
      <w:pPr>
        <w:pStyle w:val="ListParagraph"/>
        <w:spacing w:after="0" w:line="360" w:lineRule="auto"/>
        <w:rPr>
          <w:rFonts w:ascii="Arial" w:hAnsi="Arial" w:cs="Arial"/>
          <w:sz w:val="24"/>
          <w:szCs w:val="24"/>
        </w:rPr>
      </w:pPr>
      <w:hyperlink r:id="rId17" w:history="1">
        <w:r w:rsidR="00E32D92" w:rsidRPr="003B0843">
          <w:rPr>
            <w:rStyle w:val="Hyperlink"/>
            <w:rFonts w:ascii="Arial" w:hAnsi="Arial" w:cs="Arial"/>
            <w:sz w:val="24"/>
            <w:szCs w:val="24"/>
          </w:rPr>
          <w:t>https://www.iwf.org.uk/</w:t>
        </w:r>
      </w:hyperlink>
    </w:p>
    <w:p w14:paraId="5A18C64E" w14:textId="77777777" w:rsidR="00E32D92" w:rsidRPr="003B0843" w:rsidRDefault="00E32D92" w:rsidP="00D25882">
      <w:pPr>
        <w:spacing w:after="0" w:line="360" w:lineRule="auto"/>
        <w:rPr>
          <w:rFonts w:ascii="Arial" w:hAnsi="Arial" w:cs="Arial"/>
          <w:sz w:val="24"/>
          <w:szCs w:val="24"/>
        </w:rPr>
      </w:pPr>
    </w:p>
    <w:p w14:paraId="037C8F42" w14:textId="77777777" w:rsidR="00E32D92" w:rsidRPr="003B0843" w:rsidRDefault="00E32D92"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 xml:space="preserve">Kent </w:t>
      </w:r>
      <w:r w:rsidR="009F5D60" w:rsidRPr="003B0843">
        <w:rPr>
          <w:rFonts w:ascii="Arial" w:hAnsi="Arial" w:cs="Arial"/>
          <w:sz w:val="24"/>
          <w:szCs w:val="24"/>
        </w:rPr>
        <w:t xml:space="preserve">Online </w:t>
      </w:r>
      <w:r w:rsidRPr="003B0843">
        <w:rPr>
          <w:rFonts w:ascii="Arial" w:hAnsi="Arial" w:cs="Arial"/>
          <w:sz w:val="24"/>
          <w:szCs w:val="24"/>
        </w:rPr>
        <w:t xml:space="preserve">Advisory </w:t>
      </w:r>
      <w:r w:rsidR="009F5D60" w:rsidRPr="003B0843">
        <w:rPr>
          <w:rFonts w:ascii="Arial" w:hAnsi="Arial" w:cs="Arial"/>
          <w:sz w:val="24"/>
          <w:szCs w:val="24"/>
        </w:rPr>
        <w:t>Service, provided by Kent County Council</w:t>
      </w:r>
    </w:p>
    <w:p w14:paraId="5C908030" w14:textId="77777777" w:rsidR="00E32D92" w:rsidRPr="003B0843" w:rsidRDefault="000663A5" w:rsidP="009F5D60">
      <w:pPr>
        <w:pStyle w:val="ListParagraph"/>
        <w:spacing w:after="0" w:line="360" w:lineRule="auto"/>
        <w:rPr>
          <w:rFonts w:ascii="Arial" w:hAnsi="Arial" w:cs="Arial"/>
          <w:sz w:val="24"/>
          <w:szCs w:val="24"/>
        </w:rPr>
      </w:pPr>
      <w:hyperlink r:id="rId18" w:history="1">
        <w:r w:rsidR="009F5D60" w:rsidRPr="003B0843">
          <w:rPr>
            <w:rStyle w:val="Hyperlink"/>
            <w:rFonts w:ascii="Arial" w:hAnsi="Arial" w:cs="Arial"/>
            <w:sz w:val="24"/>
            <w:szCs w:val="24"/>
          </w:rPr>
          <w:t>http://www.kelsi.org.uk/child-protection-and-safeguarding/e-safety</w:t>
        </w:r>
      </w:hyperlink>
    </w:p>
    <w:p w14:paraId="2E928788" w14:textId="77777777" w:rsidR="009F5D60" w:rsidRPr="003B0843" w:rsidRDefault="009F5D60" w:rsidP="00D25882">
      <w:pPr>
        <w:spacing w:after="0" w:line="360" w:lineRule="auto"/>
        <w:rPr>
          <w:rFonts w:ascii="Arial" w:hAnsi="Arial" w:cs="Arial"/>
          <w:sz w:val="24"/>
          <w:szCs w:val="24"/>
        </w:rPr>
      </w:pPr>
    </w:p>
    <w:p w14:paraId="46663AEE" w14:textId="77777777" w:rsidR="009F5D60" w:rsidRPr="003B0843" w:rsidRDefault="009F5D60"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NSPCC</w:t>
      </w:r>
    </w:p>
    <w:p w14:paraId="5AEFA416" w14:textId="77777777" w:rsidR="009F5D60" w:rsidRPr="003B0843" w:rsidRDefault="000663A5" w:rsidP="009F5D60">
      <w:pPr>
        <w:pStyle w:val="ListParagraph"/>
        <w:spacing w:after="0" w:line="360" w:lineRule="auto"/>
        <w:rPr>
          <w:rFonts w:ascii="Arial" w:hAnsi="Arial" w:cs="Arial"/>
          <w:sz w:val="24"/>
          <w:szCs w:val="24"/>
        </w:rPr>
      </w:pPr>
      <w:hyperlink r:id="rId19" w:history="1">
        <w:r w:rsidR="009F5D60" w:rsidRPr="003B0843">
          <w:rPr>
            <w:rStyle w:val="Hyperlink"/>
            <w:rFonts w:ascii="Arial" w:hAnsi="Arial" w:cs="Arial"/>
            <w:sz w:val="24"/>
            <w:szCs w:val="24"/>
          </w:rPr>
          <w:t>https://www.nspcc.org.uk/</w:t>
        </w:r>
      </w:hyperlink>
    </w:p>
    <w:p w14:paraId="3676C1D9" w14:textId="77777777" w:rsidR="009F5D60" w:rsidRPr="003B0843" w:rsidRDefault="009F5D60" w:rsidP="00D25882">
      <w:pPr>
        <w:spacing w:after="0" w:line="360" w:lineRule="auto"/>
        <w:rPr>
          <w:rFonts w:ascii="Arial" w:hAnsi="Arial" w:cs="Arial"/>
          <w:sz w:val="24"/>
          <w:szCs w:val="24"/>
        </w:rPr>
      </w:pPr>
    </w:p>
    <w:p w14:paraId="04F78438" w14:textId="77777777" w:rsidR="009F5D60" w:rsidRPr="003B0843" w:rsidRDefault="009F5D60"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 xml:space="preserve">Think U Know </w:t>
      </w:r>
    </w:p>
    <w:p w14:paraId="2697F86A" w14:textId="77777777" w:rsidR="009F5D60" w:rsidRPr="003B0843" w:rsidRDefault="000663A5" w:rsidP="009F5D60">
      <w:pPr>
        <w:pStyle w:val="ListParagraph"/>
        <w:spacing w:after="0" w:line="360" w:lineRule="auto"/>
        <w:rPr>
          <w:rFonts w:ascii="Arial" w:hAnsi="Arial" w:cs="Arial"/>
          <w:sz w:val="24"/>
          <w:szCs w:val="24"/>
        </w:rPr>
      </w:pPr>
      <w:hyperlink r:id="rId20" w:history="1">
        <w:r w:rsidR="009F5D60" w:rsidRPr="003B0843">
          <w:rPr>
            <w:rStyle w:val="Hyperlink"/>
            <w:rFonts w:ascii="Arial" w:hAnsi="Arial" w:cs="Arial"/>
            <w:sz w:val="24"/>
            <w:szCs w:val="24"/>
          </w:rPr>
          <w:t>https://www.thinkuknow.co.uk/</w:t>
        </w:r>
      </w:hyperlink>
    </w:p>
    <w:p w14:paraId="2F21CA75" w14:textId="77777777" w:rsidR="009F5D60" w:rsidRPr="003B0843" w:rsidRDefault="009F5D60" w:rsidP="00D25882">
      <w:pPr>
        <w:spacing w:after="0" w:line="360" w:lineRule="auto"/>
        <w:rPr>
          <w:rFonts w:ascii="Arial" w:hAnsi="Arial" w:cs="Arial"/>
          <w:sz w:val="24"/>
          <w:szCs w:val="24"/>
        </w:rPr>
      </w:pPr>
    </w:p>
    <w:p w14:paraId="3E60BD13" w14:textId="6C1646CD" w:rsidR="009F5D60" w:rsidRPr="003B0843" w:rsidRDefault="009F5D60" w:rsidP="009F5D60">
      <w:pPr>
        <w:pStyle w:val="ListParagraph"/>
        <w:numPr>
          <w:ilvl w:val="0"/>
          <w:numId w:val="10"/>
        </w:numPr>
        <w:spacing w:after="0" w:line="360" w:lineRule="auto"/>
        <w:rPr>
          <w:rFonts w:ascii="Arial" w:hAnsi="Arial" w:cs="Arial"/>
          <w:sz w:val="24"/>
          <w:szCs w:val="24"/>
        </w:rPr>
      </w:pPr>
      <w:r w:rsidRPr="003B0843">
        <w:rPr>
          <w:rFonts w:ascii="Arial" w:hAnsi="Arial" w:cs="Arial"/>
          <w:sz w:val="24"/>
          <w:szCs w:val="24"/>
        </w:rPr>
        <w:t xml:space="preserve">Virtual Global Taskforce </w:t>
      </w:r>
    </w:p>
    <w:p w14:paraId="2DBD8E93" w14:textId="7B428B8E" w:rsidR="009F5D60" w:rsidRPr="003B0843" w:rsidRDefault="000663A5" w:rsidP="003B0843">
      <w:pPr>
        <w:spacing w:after="0" w:line="360" w:lineRule="auto"/>
        <w:ind w:left="720"/>
        <w:rPr>
          <w:rFonts w:ascii="Arial" w:hAnsi="Arial" w:cs="Arial"/>
          <w:sz w:val="24"/>
          <w:szCs w:val="24"/>
        </w:rPr>
      </w:pPr>
      <w:hyperlink r:id="rId21" w:history="1">
        <w:r w:rsidR="003B0843" w:rsidRPr="00FE6F2A">
          <w:rPr>
            <w:rStyle w:val="Hyperlink"/>
            <w:rFonts w:ascii="Arial" w:hAnsi="Arial" w:cs="Arial"/>
            <w:sz w:val="24"/>
            <w:szCs w:val="24"/>
          </w:rPr>
          <w:t>https://nationalcrimeagency.gov.uk/virtual-global-taskforce/Global Taskforce - National Crime Agency</w:t>
        </w:r>
      </w:hyperlink>
    </w:p>
    <w:p w14:paraId="5C136DA6" w14:textId="77777777" w:rsidR="00B01E78" w:rsidRDefault="00B01E78" w:rsidP="00B01E78">
      <w:pPr>
        <w:spacing w:after="0" w:line="360" w:lineRule="auto"/>
        <w:rPr>
          <w:rFonts w:ascii="Arial" w:hAnsi="Arial" w:cs="Arial"/>
          <w:sz w:val="24"/>
          <w:szCs w:val="24"/>
        </w:rPr>
      </w:pPr>
    </w:p>
    <w:p w14:paraId="49913E85" w14:textId="77777777" w:rsidR="003B0843" w:rsidRPr="003B0843" w:rsidRDefault="003B0843" w:rsidP="003B0843">
      <w:pPr>
        <w:rPr>
          <w:rFonts w:ascii="Arial" w:hAnsi="Arial" w:cs="Arial"/>
          <w:sz w:val="24"/>
          <w:szCs w:val="24"/>
        </w:rPr>
      </w:pPr>
    </w:p>
    <w:p w14:paraId="11FCD768" w14:textId="77777777" w:rsidR="003B0843" w:rsidRPr="003B0843" w:rsidRDefault="003B0843" w:rsidP="003B0843">
      <w:pPr>
        <w:rPr>
          <w:rFonts w:ascii="Arial" w:hAnsi="Arial" w:cs="Arial"/>
          <w:sz w:val="24"/>
          <w:szCs w:val="24"/>
        </w:rPr>
      </w:pPr>
    </w:p>
    <w:p w14:paraId="5C085769" w14:textId="470E5147" w:rsidR="003B0843" w:rsidRPr="003B0843" w:rsidRDefault="003B0843" w:rsidP="003B0843">
      <w:pPr>
        <w:tabs>
          <w:tab w:val="left" w:pos="3600"/>
        </w:tabs>
        <w:rPr>
          <w:rFonts w:ascii="Arial" w:hAnsi="Arial" w:cs="Arial"/>
          <w:sz w:val="24"/>
          <w:szCs w:val="24"/>
        </w:rPr>
      </w:pPr>
      <w:r>
        <w:rPr>
          <w:rFonts w:ascii="Arial" w:hAnsi="Arial" w:cs="Arial"/>
          <w:sz w:val="24"/>
          <w:szCs w:val="24"/>
        </w:rPr>
        <w:tab/>
      </w:r>
    </w:p>
    <w:sectPr w:rsidR="003B0843" w:rsidRPr="003B0843" w:rsidSect="001807FC">
      <w:headerReference w:type="default" r:id="rId22"/>
      <w:footerReference w:type="default" r:id="rId23"/>
      <w:pgSz w:w="11906" w:h="16838"/>
      <w:pgMar w:top="1701" w:right="991" w:bottom="426" w:left="993"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DE06" w14:textId="77777777" w:rsidR="004B5151" w:rsidRDefault="004B5151" w:rsidP="007637D2">
      <w:pPr>
        <w:spacing w:after="0" w:line="240" w:lineRule="auto"/>
      </w:pPr>
      <w:r>
        <w:separator/>
      </w:r>
    </w:p>
  </w:endnote>
  <w:endnote w:type="continuationSeparator" w:id="0">
    <w:p w14:paraId="6B5E050C" w14:textId="77777777" w:rsidR="004B5151" w:rsidRDefault="004B5151" w:rsidP="0076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892B" w14:textId="37C00305" w:rsidR="00284D7B" w:rsidRPr="003B0843" w:rsidRDefault="00284D7B" w:rsidP="00BA78CD">
    <w:pPr>
      <w:pStyle w:val="Footer"/>
      <w:tabs>
        <w:tab w:val="clear" w:pos="4513"/>
        <w:tab w:val="clear" w:pos="9026"/>
      </w:tabs>
      <w:rPr>
        <w:rFonts w:ascii="Arial" w:hAnsi="Arial" w:cs="Arial"/>
        <w:sz w:val="16"/>
        <w:szCs w:val="16"/>
      </w:rPr>
    </w:pPr>
    <w:r w:rsidRPr="003B0843">
      <w:rPr>
        <w:rFonts w:ascii="Arial" w:hAnsi="Arial" w:cs="Arial"/>
        <w:sz w:val="16"/>
        <w:szCs w:val="16"/>
      </w:rPr>
      <w:t xml:space="preserve">Sense College </w:t>
    </w:r>
    <w:r w:rsidR="003B0843">
      <w:rPr>
        <w:rFonts w:ascii="Arial" w:hAnsi="Arial" w:cs="Arial"/>
        <w:sz w:val="16"/>
        <w:szCs w:val="16"/>
      </w:rPr>
      <w:t>E Safety Policy</w:t>
    </w:r>
    <w:r w:rsidR="008B641E" w:rsidRPr="003B0843">
      <w:rPr>
        <w:rFonts w:ascii="Arial" w:hAnsi="Arial" w:cs="Arial"/>
        <w:sz w:val="16"/>
        <w:szCs w:val="16"/>
      </w:rPr>
      <w:t xml:space="preserve"> Appendix 5 – E-Safety Guidance</w:t>
    </w:r>
    <w:r w:rsidRPr="003B0843">
      <w:rPr>
        <w:rFonts w:ascii="Arial" w:hAnsi="Arial" w:cs="Arial"/>
        <w:sz w:val="16"/>
        <w:szCs w:val="16"/>
      </w:rPr>
      <w:t xml:space="preserve"> – </w:t>
    </w:r>
    <w:r w:rsidR="003B0843">
      <w:rPr>
        <w:rFonts w:ascii="Arial" w:hAnsi="Arial" w:cs="Arial"/>
        <w:sz w:val="16"/>
        <w:szCs w:val="16"/>
      </w:rPr>
      <w:t>V01</w:t>
    </w:r>
    <w:r w:rsidRPr="003B0843">
      <w:rPr>
        <w:rFonts w:ascii="Arial" w:hAnsi="Arial" w:cs="Arial"/>
        <w:sz w:val="16"/>
        <w:szCs w:val="16"/>
      </w:rPr>
      <w:t xml:space="preserve"> </w:t>
    </w:r>
    <w:r w:rsidR="003B0843">
      <w:rPr>
        <w:rFonts w:ascii="Arial" w:hAnsi="Arial" w:cs="Arial"/>
        <w:sz w:val="16"/>
        <w:szCs w:val="16"/>
      </w:rPr>
      <w:t>August 2023</w:t>
    </w:r>
    <w:r w:rsidR="003B0843" w:rsidRPr="003B0843">
      <w:rPr>
        <w:rFonts w:ascii="Arial" w:hAnsi="Arial" w:cs="Arial"/>
        <w:color w:val="F79646" w:themeColor="accent6"/>
        <w:sz w:val="16"/>
        <w:szCs w:val="16"/>
      </w:rPr>
      <w:tab/>
    </w:r>
    <w:r w:rsidR="003B0843" w:rsidRPr="003B0843">
      <w:rPr>
        <w:rFonts w:ascii="Arial" w:hAnsi="Arial" w:cs="Arial"/>
        <w:color w:val="F79646" w:themeColor="accent6"/>
        <w:sz w:val="16"/>
        <w:szCs w:val="16"/>
      </w:rPr>
      <w:tab/>
    </w:r>
    <w:r w:rsidR="003B0843">
      <w:rPr>
        <w:rFonts w:ascii="Arial" w:hAnsi="Arial" w:cs="Arial"/>
        <w:color w:val="F79646" w:themeColor="accent6"/>
        <w:sz w:val="16"/>
        <w:szCs w:val="16"/>
      </w:rPr>
      <w:tab/>
    </w:r>
    <w:r w:rsidR="003B0843">
      <w:rPr>
        <w:rFonts w:ascii="Arial" w:hAnsi="Arial" w:cs="Arial"/>
        <w:color w:val="F79646" w:themeColor="accent6"/>
        <w:sz w:val="16"/>
        <w:szCs w:val="16"/>
      </w:rPr>
      <w:tab/>
    </w:r>
    <w:r w:rsidR="003B0843" w:rsidRPr="003B0843">
      <w:rPr>
        <w:rFonts w:ascii="Arial" w:hAnsi="Arial" w:cs="Arial"/>
        <w:color w:val="F79646" w:themeColor="accent6"/>
        <w:sz w:val="16"/>
        <w:szCs w:val="16"/>
      </w:rPr>
      <w:t xml:space="preserve">Page </w:t>
    </w:r>
    <w:r w:rsidR="003B0843" w:rsidRPr="003B0843">
      <w:rPr>
        <w:rFonts w:ascii="Arial" w:hAnsi="Arial" w:cs="Arial"/>
        <w:b/>
        <w:color w:val="F79646" w:themeColor="accent6"/>
        <w:sz w:val="16"/>
        <w:szCs w:val="16"/>
      </w:rPr>
      <w:fldChar w:fldCharType="begin"/>
    </w:r>
    <w:r w:rsidR="003B0843" w:rsidRPr="003B0843">
      <w:rPr>
        <w:rFonts w:ascii="Arial" w:hAnsi="Arial" w:cs="Arial"/>
        <w:b/>
        <w:color w:val="F79646" w:themeColor="accent6"/>
        <w:sz w:val="16"/>
        <w:szCs w:val="16"/>
      </w:rPr>
      <w:instrText xml:space="preserve"> PAGE  \* Arabic  \* MERGEFORMAT </w:instrText>
    </w:r>
    <w:r w:rsidR="003B0843" w:rsidRPr="003B0843">
      <w:rPr>
        <w:rFonts w:ascii="Arial" w:hAnsi="Arial" w:cs="Arial"/>
        <w:b/>
        <w:color w:val="F79646" w:themeColor="accent6"/>
        <w:sz w:val="16"/>
        <w:szCs w:val="16"/>
      </w:rPr>
      <w:fldChar w:fldCharType="separate"/>
    </w:r>
    <w:r w:rsidR="00A975CD">
      <w:rPr>
        <w:rFonts w:ascii="Arial" w:hAnsi="Arial" w:cs="Arial"/>
        <w:b/>
        <w:noProof/>
        <w:color w:val="F79646" w:themeColor="accent6"/>
        <w:sz w:val="16"/>
        <w:szCs w:val="16"/>
      </w:rPr>
      <w:t>4</w:t>
    </w:r>
    <w:r w:rsidR="003B0843" w:rsidRPr="003B0843">
      <w:rPr>
        <w:rFonts w:ascii="Arial" w:hAnsi="Arial" w:cs="Arial"/>
        <w:b/>
        <w:color w:val="F79646" w:themeColor="accent6"/>
        <w:sz w:val="16"/>
        <w:szCs w:val="16"/>
      </w:rPr>
      <w:fldChar w:fldCharType="end"/>
    </w:r>
    <w:r w:rsidR="003B0843" w:rsidRPr="003B0843">
      <w:rPr>
        <w:rFonts w:ascii="Arial" w:hAnsi="Arial" w:cs="Arial"/>
        <w:color w:val="F79646" w:themeColor="accent6"/>
        <w:sz w:val="16"/>
        <w:szCs w:val="16"/>
      </w:rPr>
      <w:t xml:space="preserve"> of </w:t>
    </w:r>
    <w:r w:rsidR="003B0843" w:rsidRPr="003B0843">
      <w:rPr>
        <w:rFonts w:ascii="Arial" w:hAnsi="Arial" w:cs="Arial"/>
        <w:b/>
        <w:color w:val="F79646" w:themeColor="accent6"/>
        <w:sz w:val="16"/>
        <w:szCs w:val="16"/>
      </w:rPr>
      <w:fldChar w:fldCharType="begin"/>
    </w:r>
    <w:r w:rsidR="003B0843" w:rsidRPr="003B0843">
      <w:rPr>
        <w:rFonts w:ascii="Arial" w:hAnsi="Arial" w:cs="Arial"/>
        <w:b/>
        <w:color w:val="F79646" w:themeColor="accent6"/>
        <w:sz w:val="16"/>
        <w:szCs w:val="16"/>
      </w:rPr>
      <w:instrText xml:space="preserve"> NUMPAGES  \* Arabic  \* MERGEFORMAT </w:instrText>
    </w:r>
    <w:r w:rsidR="003B0843" w:rsidRPr="003B0843">
      <w:rPr>
        <w:rFonts w:ascii="Arial" w:hAnsi="Arial" w:cs="Arial"/>
        <w:b/>
        <w:color w:val="F79646" w:themeColor="accent6"/>
        <w:sz w:val="16"/>
        <w:szCs w:val="16"/>
      </w:rPr>
      <w:fldChar w:fldCharType="separate"/>
    </w:r>
    <w:r w:rsidR="00A975CD">
      <w:rPr>
        <w:rFonts w:ascii="Arial" w:hAnsi="Arial" w:cs="Arial"/>
        <w:b/>
        <w:noProof/>
        <w:color w:val="F79646" w:themeColor="accent6"/>
        <w:sz w:val="16"/>
        <w:szCs w:val="16"/>
      </w:rPr>
      <w:t>4</w:t>
    </w:r>
    <w:r w:rsidR="003B0843" w:rsidRPr="003B0843">
      <w:rPr>
        <w:rFonts w:ascii="Arial" w:hAnsi="Arial" w:cs="Arial"/>
        <w:b/>
        <w:color w:val="F79646" w:themeColor="accent6"/>
        <w:sz w:val="16"/>
        <w:szCs w:val="16"/>
      </w:rPr>
      <w:fldChar w:fldCharType="end"/>
    </w:r>
  </w:p>
  <w:p w14:paraId="6FAE1374" w14:textId="77777777" w:rsidR="00284D7B" w:rsidRDefault="00284D7B" w:rsidP="00284D7B">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9D67" w14:textId="77777777" w:rsidR="004B5151" w:rsidRDefault="004B5151" w:rsidP="007637D2">
      <w:pPr>
        <w:spacing w:after="0" w:line="240" w:lineRule="auto"/>
      </w:pPr>
      <w:r>
        <w:separator/>
      </w:r>
    </w:p>
  </w:footnote>
  <w:footnote w:type="continuationSeparator" w:id="0">
    <w:p w14:paraId="249446B1" w14:textId="77777777" w:rsidR="004B5151" w:rsidRDefault="004B5151" w:rsidP="0076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B52E" w14:textId="77777777" w:rsidR="007637D2" w:rsidRPr="007637D2" w:rsidRDefault="007637D2">
    <w:pPr>
      <w:pStyle w:val="Header"/>
      <w:rPr>
        <w:rFonts w:ascii="Arial" w:hAnsi="Arial" w:cs="Arial"/>
        <w:color w:val="F79646" w:themeColor="accent6"/>
        <w:sz w:val="28"/>
        <w:szCs w:val="28"/>
      </w:rPr>
    </w:pPr>
    <w:r>
      <w:rPr>
        <w:rFonts w:ascii="Arial" w:hAnsi="Arial" w:cs="Arial"/>
        <w:noProof/>
        <w:color w:val="F79646" w:themeColor="accent6"/>
        <w:sz w:val="28"/>
        <w:szCs w:val="28"/>
        <w:lang w:eastAsia="en-GB"/>
      </w:rPr>
      <w:drawing>
        <wp:anchor distT="0" distB="0" distL="114300" distR="114300" simplePos="0" relativeHeight="251658240" behindDoc="0" locked="0" layoutInCell="1" allowOverlap="1" wp14:anchorId="1EA405C2" wp14:editId="157DB394">
          <wp:simplePos x="0" y="0"/>
          <wp:positionH relativeFrom="column">
            <wp:posOffset>4911666</wp:posOffset>
          </wp:positionH>
          <wp:positionV relativeFrom="paragraph">
            <wp:posOffset>-290255</wp:posOffset>
          </wp:positionV>
          <wp:extent cx="1275715" cy="8185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F79646" w:themeColor="accent6"/>
        <w:sz w:val="28"/>
        <w:szCs w:val="28"/>
      </w:rPr>
      <w:tab/>
    </w:r>
    <w:r>
      <w:rPr>
        <w:rFonts w:ascii="Arial" w:hAnsi="Arial" w:cs="Arial"/>
        <w:color w:val="F79646" w:themeColor="accent6"/>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D19"/>
    <w:multiLevelType w:val="hybridMultilevel"/>
    <w:tmpl w:val="3E5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D5C2D"/>
    <w:multiLevelType w:val="hybridMultilevel"/>
    <w:tmpl w:val="FC92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A4C2F"/>
    <w:multiLevelType w:val="hybridMultilevel"/>
    <w:tmpl w:val="DD6886BE"/>
    <w:lvl w:ilvl="0" w:tplc="CBD07C7E">
      <w:start w:val="1"/>
      <w:numFmt w:val="bullet"/>
      <w:lvlText w:val=""/>
      <w:lvlJc w:val="left"/>
      <w:pPr>
        <w:ind w:left="720" w:hanging="360"/>
      </w:pPr>
      <w:rPr>
        <w:rFonts w:ascii="Wingdings" w:hAnsi="Wingdings" w:hint="default"/>
        <w:color w:val="8064A2"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87881"/>
    <w:multiLevelType w:val="hybridMultilevel"/>
    <w:tmpl w:val="7272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D31EA"/>
    <w:multiLevelType w:val="hybridMultilevel"/>
    <w:tmpl w:val="51521D64"/>
    <w:lvl w:ilvl="0" w:tplc="A26A3198">
      <w:start w:val="1"/>
      <w:numFmt w:val="bullet"/>
      <w:lvlText w:val=""/>
      <w:lvlJc w:val="left"/>
      <w:pPr>
        <w:ind w:left="720" w:hanging="360"/>
      </w:pPr>
      <w:rPr>
        <w:rFonts w:ascii="Symbol" w:hAnsi="Symbol" w:hint="default"/>
        <w:color w:val="D99594" w:themeColor="accen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13FF1"/>
    <w:multiLevelType w:val="hybridMultilevel"/>
    <w:tmpl w:val="731ED6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20134D4"/>
    <w:multiLevelType w:val="hybridMultilevel"/>
    <w:tmpl w:val="DC10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66DC2"/>
    <w:multiLevelType w:val="hybridMultilevel"/>
    <w:tmpl w:val="E3F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2291A"/>
    <w:multiLevelType w:val="hybridMultilevel"/>
    <w:tmpl w:val="ECB4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A6892"/>
    <w:multiLevelType w:val="hybridMultilevel"/>
    <w:tmpl w:val="DAC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698531">
    <w:abstractNumId w:val="5"/>
  </w:num>
  <w:num w:numId="2" w16cid:durableId="2042046337">
    <w:abstractNumId w:val="8"/>
  </w:num>
  <w:num w:numId="3" w16cid:durableId="633482771">
    <w:abstractNumId w:val="4"/>
  </w:num>
  <w:num w:numId="4" w16cid:durableId="519853296">
    <w:abstractNumId w:val="6"/>
  </w:num>
  <w:num w:numId="5" w16cid:durableId="1869368421">
    <w:abstractNumId w:val="1"/>
  </w:num>
  <w:num w:numId="6" w16cid:durableId="2005934161">
    <w:abstractNumId w:val="2"/>
  </w:num>
  <w:num w:numId="7" w16cid:durableId="1656688039">
    <w:abstractNumId w:val="3"/>
  </w:num>
  <w:num w:numId="8" w16cid:durableId="262302400">
    <w:abstractNumId w:val="7"/>
  </w:num>
  <w:num w:numId="9" w16cid:durableId="1170801889">
    <w:abstractNumId w:val="0"/>
  </w:num>
  <w:num w:numId="10" w16cid:durableId="1563909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D2"/>
    <w:rsid w:val="000663A5"/>
    <w:rsid w:val="001807FC"/>
    <w:rsid w:val="001A2D58"/>
    <w:rsid w:val="001A30DD"/>
    <w:rsid w:val="001C4604"/>
    <w:rsid w:val="00284D7B"/>
    <w:rsid w:val="002E4D7B"/>
    <w:rsid w:val="003015E5"/>
    <w:rsid w:val="003B0843"/>
    <w:rsid w:val="0040660B"/>
    <w:rsid w:val="00483E92"/>
    <w:rsid w:val="004B5151"/>
    <w:rsid w:val="00513FCD"/>
    <w:rsid w:val="0064731B"/>
    <w:rsid w:val="007637D2"/>
    <w:rsid w:val="00811F57"/>
    <w:rsid w:val="0082392F"/>
    <w:rsid w:val="00831FF2"/>
    <w:rsid w:val="008B641E"/>
    <w:rsid w:val="009B65E3"/>
    <w:rsid w:val="009F5D60"/>
    <w:rsid w:val="00A54F2B"/>
    <w:rsid w:val="00A82246"/>
    <w:rsid w:val="00A975CD"/>
    <w:rsid w:val="00B01E78"/>
    <w:rsid w:val="00B50DC8"/>
    <w:rsid w:val="00B70DC5"/>
    <w:rsid w:val="00BA78CD"/>
    <w:rsid w:val="00C002B0"/>
    <w:rsid w:val="00C3730D"/>
    <w:rsid w:val="00C50941"/>
    <w:rsid w:val="00C82F99"/>
    <w:rsid w:val="00CE06C1"/>
    <w:rsid w:val="00D15E82"/>
    <w:rsid w:val="00D25882"/>
    <w:rsid w:val="00D71EB8"/>
    <w:rsid w:val="00D91D7A"/>
    <w:rsid w:val="00E32D92"/>
    <w:rsid w:val="00E807E8"/>
    <w:rsid w:val="00EF00F7"/>
    <w:rsid w:val="00F448EA"/>
    <w:rsid w:val="00FE2ECE"/>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038AF"/>
  <w15:docId w15:val="{33116D82-8759-452E-9CB2-59C75FF5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7D2"/>
  </w:style>
  <w:style w:type="paragraph" w:styleId="Footer">
    <w:name w:val="footer"/>
    <w:basedOn w:val="Normal"/>
    <w:link w:val="FooterChar"/>
    <w:uiPriority w:val="99"/>
    <w:unhideWhenUsed/>
    <w:rsid w:val="00763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7D2"/>
  </w:style>
  <w:style w:type="paragraph" w:styleId="BalloonText">
    <w:name w:val="Balloon Text"/>
    <w:basedOn w:val="Normal"/>
    <w:link w:val="BalloonTextChar"/>
    <w:uiPriority w:val="99"/>
    <w:semiHidden/>
    <w:unhideWhenUsed/>
    <w:rsid w:val="0076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D2"/>
    <w:rPr>
      <w:rFonts w:ascii="Tahoma" w:hAnsi="Tahoma" w:cs="Tahoma"/>
      <w:sz w:val="16"/>
      <w:szCs w:val="16"/>
    </w:rPr>
  </w:style>
  <w:style w:type="table" w:styleId="TableGrid">
    <w:name w:val="Table Grid"/>
    <w:basedOn w:val="TableNormal"/>
    <w:uiPriority w:val="59"/>
    <w:rsid w:val="007637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0D"/>
    <w:pPr>
      <w:ind w:left="720"/>
      <w:contextualSpacing/>
    </w:pPr>
  </w:style>
  <w:style w:type="character" w:styleId="Hyperlink">
    <w:name w:val="Hyperlink"/>
    <w:basedOn w:val="DefaultParagraphFont"/>
    <w:uiPriority w:val="99"/>
    <w:unhideWhenUsed/>
    <w:rsid w:val="00E32D92"/>
    <w:rPr>
      <w:color w:val="0000FF" w:themeColor="hyperlink"/>
      <w:u w:val="single"/>
    </w:rPr>
  </w:style>
  <w:style w:type="character" w:customStyle="1" w:styleId="UnresolvedMention1">
    <w:name w:val="Unresolved Mention1"/>
    <w:basedOn w:val="DefaultParagraphFont"/>
    <w:uiPriority w:val="99"/>
    <w:semiHidden/>
    <w:unhideWhenUsed/>
    <w:rsid w:val="003B0843"/>
    <w:rPr>
      <w:color w:val="605E5C"/>
      <w:shd w:val="clear" w:color="auto" w:fill="E1DFDD"/>
    </w:rPr>
  </w:style>
  <w:style w:type="paragraph" w:styleId="Revision">
    <w:name w:val="Revision"/>
    <w:hidden/>
    <w:uiPriority w:val="99"/>
    <w:semiHidden/>
    <w:rsid w:val="00B50DC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op.police.uk/safety-centre/" TargetMode="External"/><Relationship Id="rId18" Type="http://schemas.openxmlformats.org/officeDocument/2006/relationships/hyperlink" Target="http://www.kelsi.org.uk/child-protection-and-safeguarding/e-safety" TargetMode="External"/><Relationship Id="rId3" Type="http://schemas.openxmlformats.org/officeDocument/2006/relationships/customXml" Target="../customXml/item3.xml"/><Relationship Id="rId21" Type="http://schemas.openxmlformats.org/officeDocument/2006/relationships/hyperlink" Target="https://nationalcrimeagency.gov.uk/virtual-global-taskforce/Global%20Taskforce%20-%20National%20Crime%20Agency" TargetMode="External"/><Relationship Id="rId7" Type="http://schemas.openxmlformats.org/officeDocument/2006/relationships/webSettings" Target="webSettings.xml"/><Relationship Id="rId12" Type="http://schemas.openxmlformats.org/officeDocument/2006/relationships/hyperlink" Target="https://www.childline.org.uk/" TargetMode="External"/><Relationship Id="rId17" Type="http://schemas.openxmlformats.org/officeDocument/2006/relationships/hyperlink" Target="https://www.iwf.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idclub.com/" TargetMode="External"/><Relationship Id="rId20" Type="http://schemas.openxmlformats.org/officeDocument/2006/relationships/hyperlink" Target="https://www.thinkuknow.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archive.nationalarchives.gov.uk/20101102103639tf_/http://www.nextgenerationlearning.org.uk/safeguard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m-esafetyproject.co.uk/" TargetMode="External"/><Relationship Id="rId23" Type="http://schemas.openxmlformats.org/officeDocument/2006/relationships/footer" Target="footer1.xml"/><Relationship Id="rId10" Type="http://schemas.openxmlformats.org/officeDocument/2006/relationships/hyperlink" Target="https://www.bbc.co.uk/programmes/p00j17gt" TargetMode="External"/><Relationship Id="rId19" Type="http://schemas.openxmlformats.org/officeDocument/2006/relationships/hyperlink" Target="https://www.nspc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ne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AFCD9360D957499F5B498157670AA4" ma:contentTypeVersion="10" ma:contentTypeDescription="Create a new document." ma:contentTypeScope="" ma:versionID="744347caae77506b1abb65e1e758a191">
  <xsd:schema xmlns:xsd="http://www.w3.org/2001/XMLSchema" xmlns:xs="http://www.w3.org/2001/XMLSchema" xmlns:p="http://schemas.microsoft.com/office/2006/metadata/properties" xmlns:ns2="5033b0a3-2537-42e8-b4de-13650241ac67" targetNamespace="http://schemas.microsoft.com/office/2006/metadata/properties" ma:root="true" ma:fieldsID="ba0e4ad3cff82bb8f3daa8812efd4fec" ns2:_="">
    <xsd:import namespace="5033b0a3-2537-42e8-b4de-13650241a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3b0a3-2537-42e8-b4de-13650241a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0E6BD-52F2-4A31-9433-7F60A2CE09C1}">
  <ds:schemaRefs>
    <ds:schemaRef ds:uri="http://schemas.microsoft.com/sharepoint/v3/contenttype/forms"/>
  </ds:schemaRefs>
</ds:datastoreItem>
</file>

<file path=customXml/itemProps2.xml><?xml version="1.0" encoding="utf-8"?>
<ds:datastoreItem xmlns:ds="http://schemas.openxmlformats.org/officeDocument/2006/customXml" ds:itemID="{7B7820C5-D365-45C0-AB6A-0A9260BDB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3b0a3-2537-42e8-b4de-13650241a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BEAFF-33D3-403D-BB70-29A0EB2EA9D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1081</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Kendall</dc:creator>
  <cp:lastModifiedBy>Kayleigh Sergeant</cp:lastModifiedBy>
  <cp:revision>7</cp:revision>
  <cp:lastPrinted>2018-10-06T12:56:00Z</cp:lastPrinted>
  <dcterms:created xsi:type="dcterms:W3CDTF">2023-07-26T13:33:00Z</dcterms:created>
  <dcterms:modified xsi:type="dcterms:W3CDTF">2023-08-14T12:20:00Z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0x01010024AFCD9360D957499F5B498157670AA4</vt:lpwstr>
  </property>
</Properties>
</file>